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0D1694">
      <w:pPr>
        <w:pStyle w:val="Default"/>
        <w:spacing w:line="24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7B0D49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58130BD9" w:rsidR="00BE123B" w:rsidRPr="008F2F0E" w:rsidRDefault="00BE123B" w:rsidP="007B0D49">
      <w:pPr>
        <w:pStyle w:val="Default"/>
        <w:spacing w:line="240" w:lineRule="atLeast"/>
        <w:ind w:left="-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9C683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8F2F0E">
        <w:rPr>
          <w:rFonts w:asciiTheme="minorHAnsi" w:hAnsiTheme="minorHAnsi" w:cstheme="minorHAnsi"/>
          <w:b/>
          <w:sz w:val="28"/>
          <w:szCs w:val="28"/>
        </w:rPr>
        <w:t>- Piano Strategico Nazionale PAC 2023-2027</w:t>
      </w:r>
    </w:p>
    <w:p w14:paraId="7DA4AC3F" w14:textId="77777777" w:rsidR="00BE123B" w:rsidRPr="008F2F0E" w:rsidRDefault="00BE123B" w:rsidP="007B0D49">
      <w:pPr>
        <w:pStyle w:val="Default"/>
        <w:spacing w:line="240" w:lineRule="atLeast"/>
        <w:ind w:left="-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7B0D49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B3440A" w14:textId="1A7D0057" w:rsidR="003359B3" w:rsidRPr="008F2F0E" w:rsidRDefault="00A85079" w:rsidP="00A7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>
        <w:rPr>
          <w:rFonts w:cstheme="minorHAnsi"/>
          <w:b/>
          <w:i/>
          <w:iCs/>
          <w:sz w:val="32"/>
          <w:szCs w:val="32"/>
        </w:rPr>
        <w:t xml:space="preserve">REQUISITI MINIMI </w:t>
      </w:r>
      <w:r w:rsidR="000D1694">
        <w:rPr>
          <w:rFonts w:cstheme="minorHAnsi"/>
          <w:b/>
          <w:i/>
          <w:iCs/>
          <w:sz w:val="32"/>
          <w:szCs w:val="32"/>
        </w:rPr>
        <w:t>RELATIVI ALL’USO</w:t>
      </w:r>
      <w:r>
        <w:rPr>
          <w:rFonts w:cstheme="minorHAnsi"/>
          <w:b/>
          <w:i/>
          <w:iCs/>
          <w:sz w:val="32"/>
          <w:szCs w:val="32"/>
        </w:rPr>
        <w:t xml:space="preserve"> DEI </w:t>
      </w:r>
      <w:r w:rsidR="00B547C0">
        <w:rPr>
          <w:rFonts w:cstheme="minorHAnsi"/>
          <w:b/>
          <w:i/>
          <w:iCs/>
          <w:sz w:val="32"/>
          <w:szCs w:val="32"/>
        </w:rPr>
        <w:t>FERTILIZZANTI</w:t>
      </w:r>
    </w:p>
    <w:p w14:paraId="616059F4" w14:textId="77777777" w:rsidR="00BE123B" w:rsidRDefault="00BE123B" w:rsidP="007B0D49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2BDD504A" w14:textId="77777777" w:rsidR="00A85079" w:rsidRPr="008F2F0E" w:rsidRDefault="00A85079" w:rsidP="007B0D49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1EF921FF" w:rsidR="00BE123B" w:rsidRPr="008F2F0E" w:rsidRDefault="00BE123B" w:rsidP="007B0D49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7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A85079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A85079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A85079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A85079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A85079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A85079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704D35EB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5D1A71AE" w:rsidR="00BE123B" w:rsidRDefault="00DF6D2F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5DA4868B">
                <wp:simplePos x="0" y="0"/>
                <wp:positionH relativeFrom="margin">
                  <wp:posOffset>-373380</wp:posOffset>
                </wp:positionH>
                <wp:positionV relativeFrom="paragraph">
                  <wp:posOffset>245745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pt;margin-top:19.3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MdT3TuEAAAAK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3ADD97B" w14:textId="77777777" w:rsidR="00A85079" w:rsidRDefault="00A85079" w:rsidP="00A85079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56FDFED" w14:textId="77777777" w:rsidR="00A85079" w:rsidRDefault="00A85079" w:rsidP="00A85079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262FE817" w14:textId="4EC0E5EC" w:rsidR="008406C6" w:rsidRDefault="008406C6" w:rsidP="00AC5475">
      <w:pPr>
        <w:pStyle w:val="Paragrafoelenco"/>
        <w:tabs>
          <w:tab w:val="left" w:pos="3036"/>
        </w:tabs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A9231D7" w14:textId="77777777" w:rsidR="008406C6" w:rsidRDefault="008406C6" w:rsidP="008406C6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6858751A" w14:textId="77777777" w:rsidR="008725F7" w:rsidRPr="008725F7" w:rsidRDefault="008725F7" w:rsidP="008725F7">
      <w:pPr>
        <w:spacing w:before="40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50E8944F" w14:textId="2112C691" w:rsidR="00A85079" w:rsidRPr="00E9352B" w:rsidRDefault="00D41630" w:rsidP="00AC5475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IN LOCO</w:t>
      </w:r>
    </w:p>
    <w:p w14:paraId="52F0CFD6" w14:textId="77777777" w:rsidR="00A85079" w:rsidRPr="0024483D" w:rsidRDefault="00A85079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926"/>
        <w:gridCol w:w="6350"/>
        <w:gridCol w:w="549"/>
        <w:gridCol w:w="549"/>
        <w:gridCol w:w="549"/>
      </w:tblGrid>
      <w:tr w:rsidR="00F84C40" w:rsidRPr="00924C95" w14:paraId="7C8AB271" w14:textId="5E5ED28C" w:rsidTr="00A85079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AE538B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0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09E01DB0" w14:textId="2D93F644" w:rsidR="00DD5F02" w:rsidRPr="006A6BB0" w:rsidRDefault="00DD5F02" w:rsidP="00DD5F02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rispettati gli obblighi relativi allo stoccaggio degli effluenti zootecnici:</w:t>
            </w:r>
          </w:p>
          <w:p w14:paraId="75DFAFD1" w14:textId="77777777" w:rsidR="00DD5F02" w:rsidRPr="006A6BB0" w:rsidRDefault="00DD5F02" w:rsidP="00DD5F02">
            <w:pPr>
              <w:pStyle w:val="Paragrafoelenco"/>
              <w:spacing w:before="40"/>
              <w:ind w:left="36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- presenza della platea di stoccaggio del letame o della vasca di stoccaggio dei liquami</w:t>
            </w:r>
          </w:p>
          <w:p w14:paraId="2168DEB0" w14:textId="77777777" w:rsidR="00DD5F02" w:rsidRPr="006A6BB0" w:rsidRDefault="00DD5F02" w:rsidP="00DD5F02">
            <w:pPr>
              <w:pStyle w:val="Paragrafoelenco"/>
              <w:spacing w:before="40"/>
              <w:ind w:left="36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- capacità adeguata alle esigenze di stoccaggio degli effluenti</w:t>
            </w:r>
          </w:p>
          <w:p w14:paraId="106EB5F4" w14:textId="4F33BFDB" w:rsidR="009943FB" w:rsidRPr="006A6BB0" w:rsidRDefault="00DD5F02" w:rsidP="00DD5F02">
            <w:pPr>
              <w:pStyle w:val="Paragrafoelenco"/>
              <w:spacing w:before="40"/>
              <w:ind w:left="36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- adeguata manutenzione e condizioni di impermeabilità</w:t>
            </w:r>
          </w:p>
        </w:tc>
        <w:tc>
          <w:tcPr>
            <w:tcW w:w="295" w:type="pct"/>
          </w:tcPr>
          <w:p w14:paraId="02470EDC" w14:textId="760B46FF" w:rsidR="009943FB" w:rsidRPr="006A6BB0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6A6BB0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6A6BB0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  <w:tr w:rsidR="004453B9" w:rsidRPr="00AE538B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764D5797" w:rsidR="008B1A2C" w:rsidRPr="006A6BB0" w:rsidRDefault="0031423E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rispettati gli obblighi e i divieti (spaziali e temporali) relativi all’utilizzo degli effluenti</w:t>
            </w:r>
          </w:p>
        </w:tc>
        <w:tc>
          <w:tcPr>
            <w:tcW w:w="295" w:type="pct"/>
          </w:tcPr>
          <w:p w14:paraId="39F0173A" w14:textId="43CD819A" w:rsidR="004F11F8" w:rsidRPr="006A6BB0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6A6BB0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6A6BB0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AE538B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191DA6D0" w:rsidR="009A5487" w:rsidRPr="006A6BB0" w:rsidRDefault="0031423E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È rispettato il divieto di applicazione di fertilizzanti inorganici entro 5 m dai corsi d’acqua in corrispondenza della fascia tampone</w:t>
            </w:r>
          </w:p>
        </w:tc>
        <w:tc>
          <w:tcPr>
            <w:tcW w:w="295" w:type="pct"/>
          </w:tcPr>
          <w:p w14:paraId="02773E3C" w14:textId="3E636A04" w:rsidR="004F11F8" w:rsidRPr="006A6BB0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6A6BB0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6A6BB0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BB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ascii="Calibri" w:hAnsi="Calibri" w:cs="Calibri"/>
                <w:sz w:val="20"/>
                <w:szCs w:val="20"/>
              </w:rPr>
            </w:r>
            <w:r w:rsidR="0022093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6BB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A2878DC" w14:textId="77777777" w:rsidR="00A85079" w:rsidRPr="00F30B28" w:rsidRDefault="00A85079" w:rsidP="00F30B28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bookmarkStart w:id="1" w:name="_Hlk138248154"/>
    </w:p>
    <w:p w14:paraId="7B7C3280" w14:textId="30478B68" w:rsidR="00A85079" w:rsidRPr="00E9352B" w:rsidRDefault="00D41630" w:rsidP="00935029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760536D2" w14:textId="77777777" w:rsidR="00A85079" w:rsidRPr="00C256ED" w:rsidRDefault="00A8507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065"/>
        <w:gridCol w:w="5990"/>
        <w:gridCol w:w="577"/>
        <w:gridCol w:w="577"/>
        <w:gridCol w:w="576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1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C16BD3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C16BD3" w:rsidRPr="009943FB" w:rsidRDefault="00C16BD3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C16BD3" w:rsidRPr="00405015" w:rsidRDefault="00C16BD3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1A7E8F70" w:rsidR="00C16BD3" w:rsidRPr="006A6BB0" w:rsidRDefault="00EF5B88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La comunicazione di utilizzo agronomico degli effluenti zootecnici risulta presentata e aggiornata, entro i termini previsti (ove richiesta dalle caratteristiche aziendali)</w:t>
            </w:r>
          </w:p>
        </w:tc>
        <w:tc>
          <w:tcPr>
            <w:tcW w:w="310" w:type="pct"/>
          </w:tcPr>
          <w:p w14:paraId="7FD14A6E" w14:textId="052181C8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53073F1E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0D71E214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256ED" w:rsidRPr="00FF6924" w14:paraId="7A701E64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57FC14" w14:textId="77777777" w:rsidR="00C256ED" w:rsidRPr="009943FB" w:rsidRDefault="00C256ED" w:rsidP="00C256E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B6E3CB7" w14:textId="77777777" w:rsidR="00C256ED" w:rsidRPr="00405015" w:rsidRDefault="00C256ED" w:rsidP="00C256ED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F1C342F" w14:textId="7C7BBD79" w:rsidR="00C256ED" w:rsidRPr="006A6BB0" w:rsidRDefault="00EF5B88" w:rsidP="00C256ED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Il Piano di Utilizzazione Agronomica (PUAS/PUA) degli effluenti risulta presentato e aggiornato entro i termini previsti (ove richiesto, in forma semplificata o completa a seconda delle caratteristiche aziendali)</w:t>
            </w:r>
          </w:p>
        </w:tc>
        <w:tc>
          <w:tcPr>
            <w:tcW w:w="310" w:type="pct"/>
          </w:tcPr>
          <w:p w14:paraId="780AEB14" w14:textId="19275CCF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5E94FC8" w14:textId="16202534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2A68CB0" w14:textId="6A3FF19D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C16BD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690A1C77" w:rsidR="00500E84" w:rsidRPr="006A6BB0" w:rsidRDefault="00EF5B88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A6BB0">
              <w:rPr>
                <w:rFonts w:asciiTheme="minorHAnsi" w:hAnsiTheme="minorHAnsi" w:cstheme="minorHAnsi"/>
                <w:sz w:val="20"/>
                <w:szCs w:val="20"/>
              </w:rPr>
              <w:t xml:space="preserve">È disponibile la documentazione relativa </w:t>
            </w: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in caso di concessione d’uso dei terreni per il solo spandimento (“asservimento”)</w:t>
            </w:r>
          </w:p>
        </w:tc>
        <w:tc>
          <w:tcPr>
            <w:tcW w:w="310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C4E6F" w:rsidRPr="00FF6924" w14:paraId="2B32B5A0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22F1FD3C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88C9A6C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050D00D9" w14:textId="359EB4E6" w:rsidR="00EC4E6F" w:rsidRPr="006A6BB0" w:rsidRDefault="00EC4E6F" w:rsidP="00EC4E6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La scheda di registrazione delle fertilizzazioni (ove richiesta dalle caratteristiche aziendali) è completa e aggiornata. Gli interventi devono essere registrati entro 30 gg</w:t>
            </w:r>
          </w:p>
        </w:tc>
        <w:tc>
          <w:tcPr>
            <w:tcW w:w="310" w:type="pct"/>
          </w:tcPr>
          <w:p w14:paraId="5EE62F9D" w14:textId="3E3EF980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FBD8F60" w14:textId="10F66D02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6321A95" w14:textId="58C0A078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C4E6F" w:rsidRPr="00FF6924" w14:paraId="6D1F7474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E5358E2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E859590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5C7AFBE" w14:textId="245CE309" w:rsidR="00EC4E6F" w:rsidRPr="006A6BB0" w:rsidRDefault="00EC4E6F" w:rsidP="00EC4E6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È presente l’autorizzazione integrata ambientale (AIA) in corso di validità (per le aziende soggette a tale autorizzazione)</w:t>
            </w:r>
          </w:p>
        </w:tc>
        <w:tc>
          <w:tcPr>
            <w:tcW w:w="310" w:type="pct"/>
          </w:tcPr>
          <w:p w14:paraId="38AE04BC" w14:textId="70D90504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6F86BAE" w14:textId="50A25A18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3479B5A" w14:textId="7F673D6E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C4E6F" w:rsidRPr="00FF6924" w14:paraId="14CBB173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4F2ACC4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CDA8730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68107D1" w14:textId="7F512CD1" w:rsidR="00EC4E6F" w:rsidRPr="006A6BB0" w:rsidRDefault="00EC4E6F" w:rsidP="00EC4E6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È rispettato il massimale annuo di azoto da effluenti zootecnici (ZVN)</w:t>
            </w:r>
          </w:p>
        </w:tc>
        <w:tc>
          <w:tcPr>
            <w:tcW w:w="310" w:type="pct"/>
          </w:tcPr>
          <w:p w14:paraId="3F15AC6D" w14:textId="36ACA8B0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84A0B9" w14:textId="18D02801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416ABDB" w14:textId="049B6D75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C4E6F" w:rsidRPr="00FF6924" w14:paraId="52F8438C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362F5BD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67A2182" w14:textId="77777777" w:rsidR="00EC4E6F" w:rsidRPr="009943FB" w:rsidRDefault="00EC4E6F" w:rsidP="00EC4E6F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6646DDE" w14:textId="611226D6" w:rsidR="00EC4E6F" w:rsidRPr="006A6BB0" w:rsidRDefault="00EC4E6F" w:rsidP="00EC4E6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rispettati i vincoli previsti per le aziende aderenti alla Deroga di cui alla Decisione della Commissione 2011/721/UE del 3.11.2011</w:t>
            </w:r>
          </w:p>
        </w:tc>
        <w:tc>
          <w:tcPr>
            <w:tcW w:w="310" w:type="pct"/>
          </w:tcPr>
          <w:p w14:paraId="75D797DD" w14:textId="59C2D2BB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AE9FEA8" w14:textId="221B36BD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DB5929" w14:textId="090FAC3B" w:rsidR="00EC4E6F" w:rsidRPr="00FF6924" w:rsidRDefault="00EC4E6F" w:rsidP="00EC4E6F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A6BB0" w:rsidRPr="00FF6924" w14:paraId="2A554130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628364A8" w14:textId="77777777" w:rsidR="006A6BB0" w:rsidRPr="009943FB" w:rsidRDefault="006A6BB0" w:rsidP="006A6BB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5B96FB3" w14:textId="77777777" w:rsidR="006A6BB0" w:rsidRPr="009943FB" w:rsidRDefault="006A6BB0" w:rsidP="006A6BB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15FF0ABC" w14:textId="34645195" w:rsidR="006A6BB0" w:rsidRPr="006A6BB0" w:rsidRDefault="006A6BB0" w:rsidP="006A6BB0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6A6BB0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rispettati le eventuali restrizioni e i requisiti di utilizzo relativi all’inquinamento da fosforo previsti dalle Autorità di bacino individuati nei piani di bacino a norma degli articoli 64 e 65 comma 5 del d. lgs. 152/2006</w:t>
            </w:r>
          </w:p>
        </w:tc>
        <w:tc>
          <w:tcPr>
            <w:tcW w:w="310" w:type="pct"/>
          </w:tcPr>
          <w:p w14:paraId="744B8691" w14:textId="7D622800" w:rsidR="006A6BB0" w:rsidRPr="00FF6924" w:rsidRDefault="006A6BB0" w:rsidP="006A6BB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0765254" w14:textId="39A58462" w:rsidR="006A6BB0" w:rsidRPr="00FF6924" w:rsidRDefault="006A6BB0" w:rsidP="006A6BB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641187D" w14:textId="1DD46B29" w:rsidR="006A6BB0" w:rsidRPr="00FF6924" w:rsidRDefault="006A6BB0" w:rsidP="006A6BB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20930">
              <w:rPr>
                <w:rFonts w:cstheme="minorHAnsi"/>
                <w:sz w:val="20"/>
                <w:szCs w:val="20"/>
              </w:rPr>
            </w:r>
            <w:r w:rsidR="0022093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2C0148D" w14:textId="77777777" w:rsidR="00A85079" w:rsidRDefault="00A85079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1B0623B7" w14:textId="77777777" w:rsidR="00E9352B" w:rsidRDefault="00E9352B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93E0FBA" w14:textId="77777777" w:rsidR="00E9352B" w:rsidRDefault="00E9352B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0B15E832" w14:textId="77777777" w:rsidR="00E9352B" w:rsidRDefault="00E9352B" w:rsidP="00A85079">
      <w:pPr>
        <w:spacing w:after="0" w:line="360" w:lineRule="auto"/>
        <w:rPr>
          <w:i/>
          <w:iCs/>
        </w:rPr>
      </w:pPr>
    </w:p>
    <w:p w14:paraId="6998561C" w14:textId="77777777" w:rsidR="00E9352B" w:rsidRDefault="00E9352B" w:rsidP="00A85079">
      <w:pPr>
        <w:spacing w:after="0" w:line="360" w:lineRule="auto"/>
        <w:rPr>
          <w:i/>
          <w:iCs/>
        </w:rPr>
      </w:pPr>
    </w:p>
    <w:p w14:paraId="054AC24C" w14:textId="77777777" w:rsidR="00E9352B" w:rsidRDefault="00E9352B" w:rsidP="00A85079">
      <w:pPr>
        <w:spacing w:after="0" w:line="360" w:lineRule="auto"/>
        <w:rPr>
          <w:i/>
          <w:iCs/>
        </w:rPr>
      </w:pPr>
    </w:p>
    <w:p w14:paraId="1B665ED7" w14:textId="77777777" w:rsidR="00E9352B" w:rsidRDefault="00E9352B" w:rsidP="00A85079">
      <w:pPr>
        <w:spacing w:after="0" w:line="360" w:lineRule="auto"/>
        <w:rPr>
          <w:i/>
          <w:iCs/>
        </w:rPr>
      </w:pPr>
    </w:p>
    <w:p w14:paraId="62666166" w14:textId="77777777" w:rsidR="00E9352B" w:rsidRDefault="00E9352B" w:rsidP="00A85079">
      <w:pPr>
        <w:spacing w:after="0" w:line="360" w:lineRule="auto"/>
        <w:rPr>
          <w:i/>
          <w:iCs/>
        </w:rPr>
      </w:pPr>
    </w:p>
    <w:p w14:paraId="2D3A72F3" w14:textId="19AF4EDD" w:rsidR="002A2F2A" w:rsidRDefault="00287868" w:rsidP="00A85079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</w:t>
      </w:r>
      <w:r w:rsidR="00A85079">
        <w:rPr>
          <w:i/>
          <w:iCs/>
          <w:sz w:val="19"/>
          <w:szCs w:val="19"/>
        </w:rPr>
        <w:t>___</w:t>
      </w:r>
      <w:r w:rsidR="00E9352B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079">
        <w:rPr>
          <w:i/>
          <w:iCs/>
          <w:sz w:val="19"/>
          <w:szCs w:val="19"/>
        </w:rPr>
        <w:t>________</w:t>
      </w:r>
    </w:p>
    <w:p w14:paraId="02B22B5C" w14:textId="77777777" w:rsidR="002A2F2A" w:rsidRDefault="002A2F2A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br w:type="page"/>
      </w:r>
    </w:p>
    <w:p w14:paraId="7C5878FE" w14:textId="77777777" w:rsidR="002A2F2A" w:rsidRDefault="002A2F2A" w:rsidP="00A85079">
      <w:pPr>
        <w:spacing w:after="0" w:line="360" w:lineRule="auto"/>
        <w:sectPr w:rsidR="002A2F2A" w:rsidSect="001F0AEC">
          <w:headerReference w:type="default" r:id="rId8"/>
          <w:footerReference w:type="default" r:id="rId9"/>
          <w:pgSz w:w="11906" w:h="16838"/>
          <w:pgMar w:top="1134" w:right="1416" w:bottom="1134" w:left="144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29"/>
        <w:gridCol w:w="2503"/>
        <w:gridCol w:w="2693"/>
        <w:gridCol w:w="3120"/>
        <w:gridCol w:w="709"/>
        <w:gridCol w:w="851"/>
        <w:gridCol w:w="851"/>
        <w:gridCol w:w="430"/>
        <w:gridCol w:w="1274"/>
        <w:gridCol w:w="1589"/>
      </w:tblGrid>
      <w:tr w:rsidR="002A2F2A" w:rsidRPr="00FD41E4" w14:paraId="176076AE" w14:textId="77777777" w:rsidTr="0085598B">
        <w:trPr>
          <w:trHeight w:hRule="exact" w:val="719"/>
        </w:trPr>
        <w:tc>
          <w:tcPr>
            <w:tcW w:w="3223" w:type="pct"/>
            <w:gridSpan w:val="5"/>
            <w:shd w:val="clear" w:color="auto" w:fill="F2F2F2" w:themeFill="background1" w:themeFillShade="F2"/>
            <w:vAlign w:val="center"/>
          </w:tcPr>
          <w:p w14:paraId="466B7015" w14:textId="77777777" w:rsidR="002A2F2A" w:rsidRPr="00187C9B" w:rsidRDefault="002A2F2A" w:rsidP="0085598B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22B7A2CF" w14:textId="77777777" w:rsidR="002A2F2A" w:rsidRPr="00187C9B" w:rsidRDefault="002A2F2A" w:rsidP="0085598B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79ED961E" w14:textId="77777777" w:rsidR="002A2F2A" w:rsidRPr="00187C9B" w:rsidRDefault="002A2F2A" w:rsidP="0085598B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2AA50292" w14:textId="77777777" w:rsidR="002A2F2A" w:rsidRPr="00187C9B" w:rsidRDefault="002A2F2A" w:rsidP="0085598B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A2F2A" w:rsidRPr="00FD41E4" w14:paraId="1759AD55" w14:textId="77777777" w:rsidTr="00586DF3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6AB5AA4E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6535BE9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14:paraId="3301AB10" w14:textId="38E20BF1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Azoto utilizzato 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620C45EC" w14:textId="5D05CBF1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Azoto massimale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14:paraId="0BE36905" w14:textId="256CC609" w:rsidR="002A2F2A" w:rsidRPr="0084239E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% di N eccedente rispetto al massimale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0A914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329F4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D2644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1FA7D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34F1F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F3D92" w14:textId="77777777" w:rsidR="002A2F2A" w:rsidRPr="00187C9B" w:rsidRDefault="002A2F2A" w:rsidP="002A2F2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586DF3" w:rsidRPr="00FD41E4" w14:paraId="2CFD27C7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665B5E8F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A47752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2656363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9A3BFC5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A00AA2B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CFB4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128E6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EE00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9E945F2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052D4DD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36105E44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6DF3" w:rsidRPr="00FD41E4" w14:paraId="01D2298A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06EBC54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DFCE3C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9BC1E98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03B8E3C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670605C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8D7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1CED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7734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909EE3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7D03A1A4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1A99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6DF3" w:rsidRPr="00FD41E4" w14:paraId="6A4DB6B2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6905152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98CADDB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4F666B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473714D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2BCE49D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F07C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990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5063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E8CA0A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73FB3E38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352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6DF3" w:rsidRPr="00FD41E4" w14:paraId="22C66A1D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4266B690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9767B5D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167A2CF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4CB0CCAA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35A86E79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F432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ECA5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93E8B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7F15B12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13FB60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BD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6DF3" w:rsidRPr="00FD41E4" w14:paraId="252A774C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30E194C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9148F1F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4C37E65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7F74275C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2616E47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BC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45FC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FC0D1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4514FDD3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515A50B5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D6B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6DF3" w:rsidRPr="00FD41E4" w14:paraId="0DD88D86" w14:textId="77777777" w:rsidTr="00586DF3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692F65A4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A5B25E9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5CA339B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FAC31D3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7C003E98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E5058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D1504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BF425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2022A66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82167BE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5495B1F3" w14:textId="77777777" w:rsidR="00586DF3" w:rsidRPr="005723F2" w:rsidRDefault="00586DF3" w:rsidP="002A2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554766C" w14:textId="62929B1B" w:rsidR="00A85079" w:rsidRDefault="00A85079" w:rsidP="00A85079">
      <w:pPr>
        <w:spacing w:after="0" w:line="360" w:lineRule="auto"/>
      </w:pPr>
    </w:p>
    <w:p w14:paraId="05AE3A0E" w14:textId="7E554820" w:rsidR="008725F7" w:rsidRDefault="008725F7" w:rsidP="008725F7">
      <w:pPr>
        <w:tabs>
          <w:tab w:val="left" w:pos="9612"/>
        </w:tabs>
        <w:spacing w:after="0" w:line="240" w:lineRule="auto"/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9E7E03" w14:textId="77777777" w:rsidR="008725F7" w:rsidRDefault="008725F7" w:rsidP="008725F7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585774E" w14:textId="0B90834B" w:rsidR="008725F7" w:rsidRDefault="008725F7" w:rsidP="008725F7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220930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4915D47C" w14:textId="77777777" w:rsidR="008725F7" w:rsidRPr="008725F7" w:rsidRDefault="008725F7" w:rsidP="008725F7"/>
    <w:sectPr w:rsidR="008725F7" w:rsidRPr="008725F7" w:rsidSect="002A2F2A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62CB" w14:textId="77777777" w:rsidR="008757EC" w:rsidRDefault="008757EC" w:rsidP="001E28C3">
      <w:pPr>
        <w:spacing w:after="0" w:line="240" w:lineRule="auto"/>
      </w:pPr>
      <w:r>
        <w:separator/>
      </w:r>
    </w:p>
  </w:endnote>
  <w:endnote w:type="continuationSeparator" w:id="0">
    <w:p w14:paraId="718810EA" w14:textId="77777777" w:rsidR="008757EC" w:rsidRDefault="008757EC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3BEC3" w14:textId="77777777" w:rsidR="002D7AE7" w:rsidRPr="00AC5475" w:rsidRDefault="002D7AE7" w:rsidP="002D7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2AFA3022" w:rsidR="00220930" w:rsidRPr="00AC5475" w:rsidRDefault="002D7AE7" w:rsidP="002D7AE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F28B" w14:textId="77777777" w:rsidR="008757EC" w:rsidRDefault="008757EC" w:rsidP="001E28C3">
      <w:pPr>
        <w:spacing w:after="0" w:line="240" w:lineRule="auto"/>
      </w:pPr>
      <w:r>
        <w:separator/>
      </w:r>
    </w:p>
  </w:footnote>
  <w:footnote w:type="continuationSeparator" w:id="0">
    <w:p w14:paraId="55682D1D" w14:textId="77777777" w:rsidR="008757EC" w:rsidRDefault="008757EC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220930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0F316DAC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01546231" name="Immagine 101546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A32"/>
    <w:multiLevelType w:val="hybridMultilevel"/>
    <w:tmpl w:val="82E2A1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3"/>
  </w:num>
  <w:num w:numId="2" w16cid:durableId="486868772">
    <w:abstractNumId w:val="29"/>
  </w:num>
  <w:num w:numId="3" w16cid:durableId="788279763">
    <w:abstractNumId w:val="15"/>
  </w:num>
  <w:num w:numId="4" w16cid:durableId="441850321">
    <w:abstractNumId w:val="25"/>
  </w:num>
  <w:num w:numId="5" w16cid:durableId="1224364173">
    <w:abstractNumId w:val="2"/>
  </w:num>
  <w:num w:numId="6" w16cid:durableId="457184800">
    <w:abstractNumId w:val="19"/>
  </w:num>
  <w:num w:numId="7" w16cid:durableId="650983102">
    <w:abstractNumId w:val="24"/>
  </w:num>
  <w:num w:numId="8" w16cid:durableId="1198422680">
    <w:abstractNumId w:val="30"/>
  </w:num>
  <w:num w:numId="9" w16cid:durableId="1637763070">
    <w:abstractNumId w:val="18"/>
  </w:num>
  <w:num w:numId="10" w16cid:durableId="790904337">
    <w:abstractNumId w:val="4"/>
  </w:num>
  <w:num w:numId="11" w16cid:durableId="258609338">
    <w:abstractNumId w:val="27"/>
  </w:num>
  <w:num w:numId="12" w16cid:durableId="2138836145">
    <w:abstractNumId w:val="1"/>
  </w:num>
  <w:num w:numId="13" w16cid:durableId="872426014">
    <w:abstractNumId w:val="28"/>
  </w:num>
  <w:num w:numId="14" w16cid:durableId="259679190">
    <w:abstractNumId w:val="7"/>
  </w:num>
  <w:num w:numId="15" w16cid:durableId="566960255">
    <w:abstractNumId w:val="22"/>
  </w:num>
  <w:num w:numId="16" w16cid:durableId="622154717">
    <w:abstractNumId w:val="12"/>
  </w:num>
  <w:num w:numId="17" w16cid:durableId="655650494">
    <w:abstractNumId w:val="14"/>
  </w:num>
  <w:num w:numId="18" w16cid:durableId="936987324">
    <w:abstractNumId w:val="26"/>
  </w:num>
  <w:num w:numId="19" w16cid:durableId="1451125824">
    <w:abstractNumId w:val="20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3"/>
  </w:num>
  <w:num w:numId="24" w16cid:durableId="507136680">
    <w:abstractNumId w:val="16"/>
  </w:num>
  <w:num w:numId="25" w16cid:durableId="264266543">
    <w:abstractNumId w:val="11"/>
  </w:num>
  <w:num w:numId="26" w16cid:durableId="120156837">
    <w:abstractNumId w:val="21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10"/>
  </w:num>
  <w:num w:numId="30" w16cid:durableId="1500536035">
    <w:abstractNumId w:val="17"/>
  </w:num>
  <w:num w:numId="31" w16cid:durableId="1260984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694"/>
    <w:rsid w:val="000D1801"/>
    <w:rsid w:val="000D6540"/>
    <w:rsid w:val="000F4041"/>
    <w:rsid w:val="001037CE"/>
    <w:rsid w:val="00114382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E28C3"/>
    <w:rsid w:val="001E4DA5"/>
    <w:rsid w:val="001F0AEC"/>
    <w:rsid w:val="001F2BED"/>
    <w:rsid w:val="002069C1"/>
    <w:rsid w:val="00220930"/>
    <w:rsid w:val="00235FB6"/>
    <w:rsid w:val="0024146C"/>
    <w:rsid w:val="0024483D"/>
    <w:rsid w:val="002527AA"/>
    <w:rsid w:val="0025321F"/>
    <w:rsid w:val="002539C0"/>
    <w:rsid w:val="00256D27"/>
    <w:rsid w:val="002610CD"/>
    <w:rsid w:val="0026110D"/>
    <w:rsid w:val="00266773"/>
    <w:rsid w:val="00287868"/>
    <w:rsid w:val="002A2F2A"/>
    <w:rsid w:val="002B1D2C"/>
    <w:rsid w:val="002B5C3D"/>
    <w:rsid w:val="002B794B"/>
    <w:rsid w:val="002D48C4"/>
    <w:rsid w:val="002D7AE7"/>
    <w:rsid w:val="002E0028"/>
    <w:rsid w:val="002E0A82"/>
    <w:rsid w:val="002E1619"/>
    <w:rsid w:val="002E2AF6"/>
    <w:rsid w:val="002E3DC6"/>
    <w:rsid w:val="00302A75"/>
    <w:rsid w:val="0031423E"/>
    <w:rsid w:val="0031577D"/>
    <w:rsid w:val="00321A6F"/>
    <w:rsid w:val="00322C7F"/>
    <w:rsid w:val="003359B3"/>
    <w:rsid w:val="00336726"/>
    <w:rsid w:val="00342639"/>
    <w:rsid w:val="00352687"/>
    <w:rsid w:val="00353D52"/>
    <w:rsid w:val="00356677"/>
    <w:rsid w:val="00374112"/>
    <w:rsid w:val="00374B71"/>
    <w:rsid w:val="003803D2"/>
    <w:rsid w:val="00386602"/>
    <w:rsid w:val="00396A1B"/>
    <w:rsid w:val="003A4930"/>
    <w:rsid w:val="003B2839"/>
    <w:rsid w:val="003B47B3"/>
    <w:rsid w:val="003B67B0"/>
    <w:rsid w:val="003C5F8E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74412"/>
    <w:rsid w:val="00584935"/>
    <w:rsid w:val="00586DF3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83EF1"/>
    <w:rsid w:val="006901A4"/>
    <w:rsid w:val="00693487"/>
    <w:rsid w:val="006A59FC"/>
    <w:rsid w:val="006A6BB0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B0D49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406C6"/>
    <w:rsid w:val="0084239E"/>
    <w:rsid w:val="0084384A"/>
    <w:rsid w:val="008668C7"/>
    <w:rsid w:val="008725F7"/>
    <w:rsid w:val="008757EC"/>
    <w:rsid w:val="008821B2"/>
    <w:rsid w:val="00882F56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36E9"/>
    <w:rsid w:val="009C5D34"/>
    <w:rsid w:val="009C6837"/>
    <w:rsid w:val="009D2D14"/>
    <w:rsid w:val="009E2676"/>
    <w:rsid w:val="00A0347F"/>
    <w:rsid w:val="00A1280C"/>
    <w:rsid w:val="00A377D9"/>
    <w:rsid w:val="00A776E7"/>
    <w:rsid w:val="00A85079"/>
    <w:rsid w:val="00A92418"/>
    <w:rsid w:val="00A935D8"/>
    <w:rsid w:val="00A95076"/>
    <w:rsid w:val="00A97155"/>
    <w:rsid w:val="00AA1B28"/>
    <w:rsid w:val="00AA52EC"/>
    <w:rsid w:val="00AB5BA6"/>
    <w:rsid w:val="00AB7560"/>
    <w:rsid w:val="00AC5475"/>
    <w:rsid w:val="00AE1027"/>
    <w:rsid w:val="00AE475A"/>
    <w:rsid w:val="00AE538B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547C0"/>
    <w:rsid w:val="00B61B55"/>
    <w:rsid w:val="00B7350D"/>
    <w:rsid w:val="00B973C7"/>
    <w:rsid w:val="00BB6B2F"/>
    <w:rsid w:val="00BC3377"/>
    <w:rsid w:val="00BD5EE4"/>
    <w:rsid w:val="00BE123B"/>
    <w:rsid w:val="00BE1E63"/>
    <w:rsid w:val="00BE1F92"/>
    <w:rsid w:val="00BE46F9"/>
    <w:rsid w:val="00BE7D51"/>
    <w:rsid w:val="00BF5430"/>
    <w:rsid w:val="00C02F50"/>
    <w:rsid w:val="00C06A64"/>
    <w:rsid w:val="00C11ED2"/>
    <w:rsid w:val="00C16BD3"/>
    <w:rsid w:val="00C17CB1"/>
    <w:rsid w:val="00C256ED"/>
    <w:rsid w:val="00C340EC"/>
    <w:rsid w:val="00C350F7"/>
    <w:rsid w:val="00C356E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A70F8"/>
    <w:rsid w:val="00CB3B7C"/>
    <w:rsid w:val="00CC69D7"/>
    <w:rsid w:val="00CD1E82"/>
    <w:rsid w:val="00CD62BE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2E95"/>
    <w:rsid w:val="00DC475F"/>
    <w:rsid w:val="00DC76E1"/>
    <w:rsid w:val="00DD1CC1"/>
    <w:rsid w:val="00DD5F02"/>
    <w:rsid w:val="00DE2669"/>
    <w:rsid w:val="00DE617C"/>
    <w:rsid w:val="00DF6D2F"/>
    <w:rsid w:val="00E05A0C"/>
    <w:rsid w:val="00E076D1"/>
    <w:rsid w:val="00E15BDB"/>
    <w:rsid w:val="00E30A65"/>
    <w:rsid w:val="00E43D24"/>
    <w:rsid w:val="00E6752D"/>
    <w:rsid w:val="00E70759"/>
    <w:rsid w:val="00E75D38"/>
    <w:rsid w:val="00E815BE"/>
    <w:rsid w:val="00E9257B"/>
    <w:rsid w:val="00E9352B"/>
    <w:rsid w:val="00EB1FDA"/>
    <w:rsid w:val="00EC465F"/>
    <w:rsid w:val="00EC4E6F"/>
    <w:rsid w:val="00EC6902"/>
    <w:rsid w:val="00ED50A0"/>
    <w:rsid w:val="00EE02D9"/>
    <w:rsid w:val="00EE49DD"/>
    <w:rsid w:val="00EF5B88"/>
    <w:rsid w:val="00F06FD4"/>
    <w:rsid w:val="00F15B16"/>
    <w:rsid w:val="00F267EE"/>
    <w:rsid w:val="00F276D6"/>
    <w:rsid w:val="00F30B28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B192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32</cp:revision>
  <cp:lastPrinted>2023-07-20T13:41:00Z</cp:lastPrinted>
  <dcterms:created xsi:type="dcterms:W3CDTF">2023-07-24T13:35:00Z</dcterms:created>
  <dcterms:modified xsi:type="dcterms:W3CDTF">2023-08-02T11:12:00Z</dcterms:modified>
</cp:coreProperties>
</file>