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D1" w:rsidRDefault="00AD0AD1" w:rsidP="00AD0AD1">
      <w:pPr>
        <w:pStyle w:val="Titolo2"/>
        <w:numPr>
          <w:ilvl w:val="0"/>
          <w:numId w:val="7"/>
        </w:numPr>
      </w:pPr>
      <w:bookmarkStart w:id="0" w:name="_GoBack"/>
      <w:bookmarkEnd w:id="0"/>
      <w:r>
        <w:t>VERBALE DI CONTROLLO EX POST</w:t>
      </w:r>
    </w:p>
    <w:p w:rsidR="00AD0AD1" w:rsidRPr="003431EA" w:rsidRDefault="00AD0AD1" w:rsidP="00AD0AD1"/>
    <w:p w:rsidR="00AD0AD1" w:rsidRDefault="00AD0AD1" w:rsidP="00AD0AD1">
      <w:r w:rsidRPr="009B3440">
        <w:rPr>
          <w:highlight w:val="green"/>
        </w:rPr>
        <w:t>(valido dai controlli 2021 e anni seguenti)</w:t>
      </w:r>
    </w:p>
    <w:p w:rsidR="00AD0AD1" w:rsidRPr="004A59E4" w:rsidRDefault="00AD0AD1" w:rsidP="00AD0AD1"/>
    <w:p w:rsidR="00AD0AD1" w:rsidRPr="00310C87" w:rsidRDefault="00AD0AD1" w:rsidP="00AD0AD1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2007 – 2013 ai sensi del Reg. UE 1698/2005</w:t>
      </w:r>
    </w:p>
    <w:p w:rsidR="00AD0AD1" w:rsidRPr="00310C87" w:rsidRDefault="00AD0AD1" w:rsidP="00AD0AD1">
      <w:pPr>
        <w:ind w:firstLine="0"/>
        <w:jc w:val="center"/>
        <w:rPr>
          <w:rFonts w:ascii="Arial" w:hAnsi="Arial" w:cs="Arial"/>
          <w:b/>
          <w:color w:val="FF0000"/>
          <w:szCs w:val="22"/>
          <w:highlight w:val="yellow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oppure</w:t>
      </w:r>
    </w:p>
    <w:p w:rsidR="00AD0AD1" w:rsidRPr="00310C87" w:rsidRDefault="00AD0AD1" w:rsidP="00AD0AD1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310C87">
        <w:rPr>
          <w:rFonts w:ascii="Arial" w:hAnsi="Arial" w:cs="Arial"/>
          <w:b/>
          <w:color w:val="FF0000"/>
          <w:szCs w:val="22"/>
          <w:highlight w:val="yellow"/>
        </w:rPr>
        <w:t>Programma di Sviluppo Rurale 2014 – 2020 ai sensi del Reg. UE 1305/2013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9B3440">
        <w:rPr>
          <w:rFonts w:ascii="Arial" w:hAnsi="Arial" w:cs="Arial"/>
          <w:b/>
          <w:bCs/>
          <w:i/>
          <w:szCs w:val="22"/>
          <w:highlight w:val="green"/>
        </w:rPr>
        <w:t>(Intestazione Ente Controllore)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POST:</w:t>
      </w:r>
    </w:p>
    <w:p w:rsidR="00AD0AD1" w:rsidRPr="004A59E4" w:rsidRDefault="00AD0AD1" w:rsidP="00AD0AD1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/ SOSTEGNO, SUCCESSIVAMENTE ALLA EROGAZIONE DEL SALDO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bCs/>
          <w:szCs w:val="22"/>
        </w:rPr>
      </w:pPr>
    </w:p>
    <w:p w:rsidR="00AD0AD1" w:rsidRPr="00310C87" w:rsidRDefault="00AD0AD1" w:rsidP="00AD0AD1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>Misura … Azione … / Operazione …..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bCs/>
          <w:szCs w:val="22"/>
        </w:rPr>
      </w:pPr>
    </w:p>
    <w:p w:rsidR="00AD0AD1" w:rsidRPr="004A59E4" w:rsidRDefault="00AD0AD1" w:rsidP="00AD0AD1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AD0AD1" w:rsidRPr="004A59E4" w:rsidTr="006F05D3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AD0AD1" w:rsidRPr="004A59E4" w:rsidTr="006F05D3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:rsidR="00AD0AD1" w:rsidRPr="004A59E4" w:rsidRDefault="00AD0AD1" w:rsidP="00AD0AD1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:rsidR="00AD0AD1" w:rsidRDefault="00AD0AD1" w:rsidP="00AD0AD1">
      <w:pPr>
        <w:ind w:firstLine="0"/>
        <w:rPr>
          <w:rFonts w:ascii="Arial" w:hAnsi="Arial" w:cs="Arial"/>
          <w:bCs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Cs/>
          <w:szCs w:val="22"/>
        </w:rPr>
        <w:t>Misura _________ - ____________________________________________________ (</w:t>
      </w:r>
      <w:r w:rsidRPr="00310C87">
        <w:rPr>
          <w:rFonts w:ascii="Freestyle Script" w:hAnsi="Freestyle Script" w:cs="Arial"/>
          <w:bCs/>
          <w:szCs w:val="22"/>
        </w:rPr>
        <w:t>descrizione</w:t>
      </w:r>
      <w:r w:rsidRPr="004A59E4">
        <w:rPr>
          <w:rFonts w:ascii="Arial" w:hAnsi="Arial" w:cs="Arial"/>
          <w:bCs/>
          <w:szCs w:val="22"/>
        </w:rPr>
        <w:t>)</w:t>
      </w: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</w:t>
      </w:r>
      <w:proofErr w:type="spellStart"/>
      <w:r w:rsidRPr="004A59E4">
        <w:rPr>
          <w:rFonts w:ascii="Arial" w:hAnsi="Arial" w:cs="Arial"/>
          <w:szCs w:val="22"/>
        </w:rPr>
        <w:t>Prot</w:t>
      </w:r>
      <w:proofErr w:type="spellEnd"/>
      <w:r w:rsidRPr="004A59E4">
        <w:rPr>
          <w:rFonts w:ascii="Arial" w:hAnsi="Arial" w:cs="Arial"/>
          <w:szCs w:val="22"/>
        </w:rPr>
        <w:t xml:space="preserve">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789"/>
        <w:gridCol w:w="1402"/>
        <w:gridCol w:w="1767"/>
        <w:gridCol w:w="1253"/>
        <w:gridCol w:w="1180"/>
      </w:tblGrid>
      <w:tr w:rsidR="00AD0AD1" w:rsidRPr="004A59E4" w:rsidTr="006F05D3">
        <w:tc>
          <w:tcPr>
            <w:tcW w:w="2480" w:type="dxa"/>
            <w:vMerge w:val="restart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843" w:type="dxa"/>
            <w:vMerge w:val="restart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417" w:type="dxa"/>
            <w:vMerge w:val="restart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erogazione saldo</w:t>
            </w:r>
          </w:p>
        </w:tc>
        <w:tc>
          <w:tcPr>
            <w:tcW w:w="1701" w:type="dxa"/>
            <w:vMerge w:val="restart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337" w:type="dxa"/>
            <w:gridSpan w:val="2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Impegno ai sensi art. 71 Reg. UE 1303/13 rispettato</w:t>
            </w:r>
          </w:p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AD0AD1" w:rsidRPr="004A59E4" w:rsidTr="006F05D3">
        <w:tc>
          <w:tcPr>
            <w:tcW w:w="2480" w:type="dxa"/>
            <w:vMerge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1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AD0AD1" w:rsidRPr="004A59E4" w:rsidTr="006F05D3">
        <w:tc>
          <w:tcPr>
            <w:tcW w:w="2480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AD0AD1" w:rsidRPr="004A59E4" w:rsidTr="006F05D3">
        <w:tc>
          <w:tcPr>
            <w:tcW w:w="2480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56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1" w:type="dxa"/>
          </w:tcPr>
          <w:p w:rsidR="00AD0AD1" w:rsidRPr="004A59E4" w:rsidRDefault="00AD0AD1" w:rsidP="006F05D3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AD0AD1" w:rsidRPr="00A972D6" w:rsidTr="006F05D3">
        <w:trPr>
          <w:tblHeader/>
        </w:trPr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szCs w:val="22"/>
                <w:highlight w:val="green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szCs w:val="22"/>
                <w:highlight w:val="green"/>
              </w:rPr>
              <w:t xml:space="preserve">Sì / No / </w:t>
            </w:r>
            <w:proofErr w:type="spellStart"/>
            <w:r w:rsidRPr="00A17A9A">
              <w:rPr>
                <w:rFonts w:ascii="Arial" w:hAnsi="Arial" w:cs="Arial"/>
                <w:b/>
                <w:szCs w:val="22"/>
                <w:highlight w:val="green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szCs w:val="22"/>
                <w:highlight w:val="green"/>
              </w:rPr>
              <w:t>Modalità di controllo</w:t>
            </w:r>
          </w:p>
        </w:tc>
      </w:tr>
      <w:tr w:rsidR="00AD0AD1" w:rsidRPr="00A972D6" w:rsidTr="006F05D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i/>
                <w:szCs w:val="22"/>
                <w:highlight w:val="green"/>
              </w:rPr>
              <w:t>Verifica della presenza / funzionalità dell’investimento</w:t>
            </w:r>
          </w:p>
        </w:tc>
      </w:tr>
      <w:tr w:rsidR="00AD0AD1" w:rsidRPr="00A972D6" w:rsidTr="006F05D3">
        <w:trPr>
          <w:trHeight w:val="1943"/>
        </w:trPr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Descrivere </w:t>
            </w:r>
            <w:r w:rsidRPr="00A17A9A">
              <w:rPr>
                <w:rFonts w:ascii="Arial" w:hAnsi="Arial" w:cs="Arial"/>
                <w:szCs w:val="22"/>
                <w:highlight w:val="green"/>
                <w:u w:val="single"/>
              </w:rPr>
              <w:t>tutti</w:t>
            </w: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 gli interventi verificati:</w:t>
            </w:r>
          </w:p>
          <w:p w:rsidR="00AD0AD1" w:rsidRPr="00A17A9A" w:rsidRDefault="00AD0AD1" w:rsidP="00AD0AD1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Verifica visiva della presenza e dell’utilizzo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attivazione dei macchinari/attrezzature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riprese fotografiche/video: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</w:tc>
      </w:tr>
      <w:tr w:rsidR="00AD0AD1" w:rsidRPr="00A972D6" w:rsidTr="006F05D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i/>
                <w:szCs w:val="22"/>
                <w:highlight w:val="green"/>
              </w:rPr>
              <w:t>Verifica della proprietà/disponibilità dell’investimento</w:t>
            </w:r>
          </w:p>
        </w:tc>
      </w:tr>
      <w:tr w:rsidR="00AD0AD1" w:rsidRPr="00A972D6" w:rsidTr="006F05D3">
        <w:trPr>
          <w:trHeight w:val="2664"/>
        </w:trPr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Beni immobili: elencare </w:t>
            </w:r>
            <w:r w:rsidRPr="00A17A9A">
              <w:rPr>
                <w:rFonts w:ascii="Arial" w:hAnsi="Arial" w:cs="Arial"/>
                <w:szCs w:val="22"/>
                <w:highlight w:val="green"/>
                <w:u w:val="single"/>
              </w:rPr>
              <w:t>tutti</w:t>
            </w: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 i beni controllati:</w:t>
            </w:r>
          </w:p>
          <w:p w:rsidR="00AD0AD1" w:rsidRPr="00A17A9A" w:rsidRDefault="00AD0AD1" w:rsidP="00AD0AD1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visura catastale, per l’evidenza della proprietà del beneficiario, (allegare)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presenza all’interno della sezione nel fascicolo aziendale denominata “Fabbricati e Strutture”;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AD0AD1" w:rsidRPr="00A17A9A" w:rsidRDefault="00AD0AD1" w:rsidP="00AD0AD1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verifica visiva della presenza all’interno della proprietà del beneficiario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</w:tc>
      </w:tr>
      <w:tr w:rsidR="00AD0AD1" w:rsidRPr="00A972D6" w:rsidTr="006F05D3"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 Proprietà beni mobili: elencare tutti i beni controllati:</w:t>
            </w:r>
          </w:p>
          <w:p w:rsidR="00AD0AD1" w:rsidRPr="00A17A9A" w:rsidRDefault="00AD0AD1" w:rsidP="00AD0AD1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libretto di circolazione  (allegare e/o estremi: ______________)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certificato di proprietà (allegare e/o estremi: ______________)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(per i soggetti per i quali è previsto in base alla forma societaria adottata) inserimento dei beni mobili nel libro cespiti;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presenza all’interno della sezione nel fascicolo aziendale denominata “Macchine agricole” ;</w:t>
            </w:r>
          </w:p>
          <w:p w:rsidR="00AD0AD1" w:rsidRPr="00A17A9A" w:rsidRDefault="00AD0AD1" w:rsidP="00AD0AD1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verifica visiva della presenza all’interno della proprietà del beneficiario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altro:___________________________________________________________________</w:t>
            </w:r>
          </w:p>
        </w:tc>
      </w:tr>
      <w:tr w:rsidR="00AD0AD1" w:rsidRPr="00A972D6" w:rsidTr="006F05D3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i/>
                <w:szCs w:val="22"/>
                <w:highlight w:val="green"/>
              </w:rPr>
              <w:t>Verifica attività beneficiario</w:t>
            </w:r>
          </w:p>
        </w:tc>
      </w:tr>
      <w:tr w:rsidR="00AD0AD1" w:rsidRPr="00A972D6" w:rsidTr="006F05D3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lastRenderedPageBreak/>
              <w:t>Presenza in attività del beneficiario</w:t>
            </w: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anagrafe SIAP - banche dati certificate A.A.E.P. e Anagrafe tributaria, 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esistenza in attività nel corso del sopralluogo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sito web aziendale attivo e aggiornato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 _______________________</w:t>
            </w:r>
          </w:p>
        </w:tc>
      </w:tr>
      <w:tr w:rsidR="00AD0AD1" w:rsidRPr="00A972D6" w:rsidTr="006F05D3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b/>
                <w:i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b/>
                <w:i/>
                <w:szCs w:val="22"/>
                <w:highlight w:val="green"/>
              </w:rPr>
              <w:t>Verifica del rispetto degli impegni e degli obblighi ancora soggetti a vincolo</w:t>
            </w:r>
          </w:p>
        </w:tc>
      </w:tr>
      <w:tr w:rsidR="00AD0AD1" w:rsidRPr="00A972D6" w:rsidTr="006F05D3">
        <w:trPr>
          <w:trHeight w:val="70"/>
        </w:trPr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Accordi di filiera</w:t>
            </w:r>
          </w:p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documenti contabili che attestino la cessione di beni fra i soggetti che costituiscono la filiera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altro:_____________________.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AD0AD1" w:rsidRPr="00A972D6" w:rsidTr="006F05D3">
        <w:trPr>
          <w:trHeight w:val="1268"/>
        </w:trPr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Obblighi di pubblicità ed informazioni.</w:t>
            </w:r>
          </w:p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presenza di targhe, cartelli sul luogo dell’investimento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presenza loghi istituzionali su sito web aziendale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 _______________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</w:p>
        </w:tc>
      </w:tr>
      <w:tr w:rsidR="00AD0AD1" w:rsidRPr="00A972D6" w:rsidTr="006F05D3">
        <w:trPr>
          <w:trHeight w:val="1826"/>
        </w:trPr>
        <w:tc>
          <w:tcPr>
            <w:tcW w:w="2235" w:type="dxa"/>
            <w:shd w:val="clear" w:color="auto" w:fill="auto"/>
          </w:tcPr>
          <w:p w:rsidR="00AD0AD1" w:rsidRPr="00A17A9A" w:rsidRDefault="00AD0AD1" w:rsidP="006F05D3">
            <w:pPr>
              <w:ind w:firstLine="0"/>
              <w:jc w:val="left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Presenza di certificazioni di processi/ prodotti previsti come requisiti di ammissibilità.</w:t>
            </w:r>
          </w:p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consultazione di apposite banche dati,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 xml:space="preserve">attestazioni, certificati, </w:t>
            </w:r>
            <w:proofErr w:type="spellStart"/>
            <w:r w:rsidRPr="00A17A9A">
              <w:rPr>
                <w:rFonts w:ascii="Arial" w:hAnsi="Arial" w:cs="Arial"/>
                <w:szCs w:val="22"/>
                <w:highlight w:val="green"/>
              </w:rPr>
              <w:t>ect</w:t>
            </w:r>
            <w:proofErr w:type="spellEnd"/>
            <w:r w:rsidRPr="00A17A9A">
              <w:rPr>
                <w:rFonts w:ascii="Arial" w:hAnsi="Arial" w:cs="Arial"/>
                <w:szCs w:val="22"/>
                <w:highlight w:val="green"/>
              </w:rPr>
              <w:t>. Presso il beneficiario (allegare e/o estremi:______________)</w:t>
            </w:r>
          </w:p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altro: _______________</w:t>
            </w:r>
          </w:p>
        </w:tc>
      </w:tr>
      <w:tr w:rsidR="00AD0AD1" w:rsidRPr="00A972D6" w:rsidTr="006F05D3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  <w:r w:rsidRPr="00A17A9A">
              <w:rPr>
                <w:rFonts w:ascii="Arial" w:hAnsi="Arial" w:cs="Arial"/>
                <w:szCs w:val="22"/>
                <w:highlight w:val="green"/>
              </w:rPr>
              <w:t>Altro…..</w:t>
            </w:r>
          </w:p>
        </w:tc>
        <w:tc>
          <w:tcPr>
            <w:tcW w:w="850" w:type="dxa"/>
            <w:shd w:val="clear" w:color="auto" w:fill="auto"/>
          </w:tcPr>
          <w:p w:rsidR="00AD0AD1" w:rsidRPr="00A17A9A" w:rsidRDefault="00AD0AD1" w:rsidP="006F05D3">
            <w:pPr>
              <w:ind w:firstLine="0"/>
              <w:rPr>
                <w:rFonts w:ascii="Arial" w:hAnsi="Arial" w:cs="Arial"/>
                <w:szCs w:val="22"/>
                <w:highlight w:val="green"/>
              </w:rPr>
            </w:pPr>
          </w:p>
        </w:tc>
        <w:tc>
          <w:tcPr>
            <w:tcW w:w="6769" w:type="dxa"/>
            <w:shd w:val="clear" w:color="auto" w:fill="auto"/>
          </w:tcPr>
          <w:p w:rsidR="00AD0AD1" w:rsidRPr="00A17A9A" w:rsidRDefault="00AD0AD1" w:rsidP="00AD0AD1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  <w:highlight w:val="green"/>
              </w:rPr>
            </w:pPr>
          </w:p>
        </w:tc>
      </w:tr>
    </w:tbl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DICHIARA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che relativamente all’impegno relativo agli investimenti per la misura 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 - _________________________________________________________________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ha mantenuto successivamente al saldo del sostegno gli impegni assunti.</w:t>
      </w:r>
    </w:p>
    <w:p w:rsidR="00AD0AD1" w:rsidRPr="004A59E4" w:rsidRDefault="00AD0AD1" w:rsidP="00AD0AD1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NON ha mantenuto successivamente al saldo del sostegno gli impegni assunti relativamente ai seguenti interventi: ____________________________________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Motivo dell’eventuale mancato rispetto del vincolo 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</w:t>
      </w:r>
      <w:r>
        <w:rPr>
          <w:rFonts w:ascii="Arial" w:hAnsi="Arial" w:cs="Arial"/>
          <w:szCs w:val="22"/>
        </w:rPr>
        <w:t>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ALTRE ANNOTAZIONI DEGLI INCARICATI DEL CONTROLLO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FIRMA DEGLI INCARICATI DEL CONTROLLO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lastRenderedPageBreak/>
        <w:t xml:space="preserve"> 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DICHIARAZIONI DEL BENEFICIARIO O DI UN SUO DELEGATO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FIRMA DEL BENEFICIARIO O DI UN SUO DELEGATO 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</w:t>
      </w: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</w:t>
      </w: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Default="00AD0AD1" w:rsidP="00AD0AD1">
      <w:pPr>
        <w:ind w:firstLine="0"/>
        <w:rPr>
          <w:rFonts w:ascii="Arial" w:hAnsi="Arial" w:cs="Arial"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VISTO DEL FUNZIONARIO DI GRADO SUPERIORE: </w:t>
      </w:r>
    </w:p>
    <w:p w:rsidR="00AD0AD1" w:rsidRDefault="00AD0AD1" w:rsidP="00AD0AD1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Firma</w:t>
      </w:r>
    </w:p>
    <w:p w:rsidR="00AD0AD1" w:rsidRDefault="00AD0AD1" w:rsidP="00AD0AD1">
      <w:pPr>
        <w:ind w:firstLine="0"/>
        <w:rPr>
          <w:rFonts w:ascii="Arial" w:hAnsi="Arial" w:cs="Arial"/>
          <w:b/>
          <w:szCs w:val="22"/>
        </w:rPr>
      </w:pPr>
    </w:p>
    <w:p w:rsidR="00AD0AD1" w:rsidRPr="004A59E4" w:rsidRDefault="00AD0AD1" w:rsidP="00AD0AD1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______________________________</w:t>
      </w:r>
      <w:r w:rsidRPr="004A59E4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</w:t>
      </w:r>
      <w:r w:rsidRPr="004A59E4">
        <w:rPr>
          <w:rFonts w:ascii="Arial" w:hAnsi="Arial" w:cs="Arial"/>
          <w:szCs w:val="22"/>
        </w:rPr>
        <w:tab/>
      </w:r>
    </w:p>
    <w:p w:rsidR="00FE6C9F" w:rsidRDefault="00AD0AD1"/>
    <w:sectPr w:rsidR="00FE6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5973"/>
    <w:multiLevelType w:val="hybridMultilevel"/>
    <w:tmpl w:val="B0ECFF7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490193"/>
    <w:multiLevelType w:val="hybridMultilevel"/>
    <w:tmpl w:val="CF36C00A"/>
    <w:lvl w:ilvl="0" w:tplc="2E9C7C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D1"/>
    <w:rsid w:val="000C3C86"/>
    <w:rsid w:val="0064602E"/>
    <w:rsid w:val="00A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AD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D0AD1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AD0AD1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AD0AD1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0AD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D0AD1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AD0AD1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D0AD1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0A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AD0AD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D0AD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D0AD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D0AD1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0AD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D0AD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D0AD1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D0AD1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0AD1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D0AD1"/>
    <w:rPr>
      <w:rFonts w:ascii="Arial" w:eastAsia="Times New Roman" w:hAnsi="Arial" w:cs="Times New Roman"/>
      <w:b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AD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D0AD1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AD0AD1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AD0AD1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0AD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D0AD1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AD0AD1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D0AD1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0A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AD0AD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D0AD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D0AD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D0AD1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0AD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D0AD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D0AD1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D0AD1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0AD1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D0AD1"/>
    <w:rPr>
      <w:rFonts w:ascii="Arial" w:eastAsia="Times New Roman" w:hAnsi="Arial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Garaffi Riccardo</dc:creator>
  <cp:lastModifiedBy>Garaffi Riccardo</cp:lastModifiedBy>
  <cp:revision>1</cp:revision>
  <dcterms:created xsi:type="dcterms:W3CDTF">2021-04-06T09:42:00Z</dcterms:created>
  <dcterms:modified xsi:type="dcterms:W3CDTF">2021-04-06T09:43:00Z</dcterms:modified>
</cp:coreProperties>
</file>