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A7" w:rsidRDefault="003713A7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</w:p>
    <w:p w:rsidR="00FE4EE5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  <w:lang w:val="it-IT"/>
        </w:rPr>
      </w:pPr>
      <w:r w:rsidRPr="008F0F52">
        <w:rPr>
          <w:rFonts w:ascii="Arial" w:hAnsi="Arial"/>
        </w:rPr>
        <w:t xml:space="preserve">CHECK LIST PER LE PROCEDURE DI GARA </w:t>
      </w:r>
      <w:r w:rsidRPr="008F0F52">
        <w:rPr>
          <w:rFonts w:ascii="Arial" w:hAnsi="Arial"/>
          <w:lang w:val="it-IT"/>
        </w:rPr>
        <w:t>PER</w:t>
      </w:r>
      <w:r w:rsidRPr="008F0F52">
        <w:rPr>
          <w:rFonts w:ascii="Arial" w:hAnsi="Arial"/>
        </w:rPr>
        <w:t xml:space="preserve"> APPALTI PUBBLICI DI LAVORI, </w:t>
      </w:r>
    </w:p>
    <w:p w:rsidR="00BA4EBD" w:rsidRPr="008F0F52" w:rsidRDefault="00BA4EBD" w:rsidP="00BA4EBD">
      <w:pPr>
        <w:pStyle w:val="Titolo1"/>
        <w:spacing w:before="120" w:after="120" w:line="240" w:lineRule="atLeast"/>
        <w:jc w:val="center"/>
        <w:rPr>
          <w:rFonts w:ascii="Arial" w:hAnsi="Arial"/>
        </w:rPr>
      </w:pPr>
      <w:r w:rsidRPr="008F0F52">
        <w:rPr>
          <w:rFonts w:ascii="Arial" w:hAnsi="Arial"/>
        </w:rPr>
        <w:t>SERVIZI E FORNITURE</w:t>
      </w:r>
    </w:p>
    <w:p w:rsidR="008D1EE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  <w:szCs w:val="27"/>
        </w:rPr>
        <w:t xml:space="preserve">D.Lgs. 18 aprile 2016, n. 50 e s.m.i. - </w:t>
      </w:r>
      <w:r w:rsidRPr="008F0F52">
        <w:rPr>
          <w:rFonts w:ascii="Arial" w:hAnsi="Arial" w:cs="Times"/>
          <w:b/>
          <w:color w:val="000000"/>
          <w:sz w:val="18"/>
        </w:rPr>
        <w:t xml:space="preserve">Codice dei contratti pubblici </w:t>
      </w:r>
    </w:p>
    <w:p w:rsidR="0067574D" w:rsidRDefault="00BA4EB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 w:rsidRPr="008F0F52">
        <w:rPr>
          <w:rFonts w:ascii="Arial" w:hAnsi="Arial" w:cs="Times"/>
          <w:b/>
          <w:color w:val="000000"/>
          <w:sz w:val="18"/>
        </w:rPr>
        <w:t>(attuazione delle direttive 2014/23/UE, 2014/24/UE e 2014/25/UE)</w:t>
      </w:r>
    </w:p>
    <w:p w:rsidR="00AF67C0" w:rsidRDefault="008D1EED" w:rsidP="00995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______________________</w:t>
      </w:r>
      <w:r w:rsidR="00FE4EE5">
        <w:rPr>
          <w:rFonts w:ascii="Arial" w:hAnsi="Arial" w:cs="Times"/>
          <w:b/>
          <w:color w:val="000000"/>
          <w:sz w:val="18"/>
        </w:rPr>
        <w:t>______________________________</w:t>
      </w:r>
    </w:p>
    <w:p w:rsidR="00D326B4" w:rsidRDefault="00D326B4" w:rsidP="00FB7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Times"/>
          <w:b/>
          <w:color w:val="000000"/>
          <w:sz w:val="18"/>
        </w:rPr>
      </w:pPr>
    </w:p>
    <w:p w:rsidR="00D326B4" w:rsidRDefault="00D326B4" w:rsidP="00D32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Times"/>
          <w:b/>
          <w:color w:val="000000"/>
          <w:sz w:val="18"/>
        </w:rPr>
      </w:pPr>
      <w:r>
        <w:rPr>
          <w:rFonts w:ascii="Arial" w:hAnsi="Arial" w:cs="Times"/>
          <w:b/>
          <w:color w:val="000000"/>
          <w:sz w:val="18"/>
        </w:rPr>
        <w:t>versione 2.</w:t>
      </w:r>
      <w:r w:rsidR="0078246F">
        <w:rPr>
          <w:rFonts w:ascii="Arial" w:hAnsi="Arial" w:cs="Times"/>
          <w:b/>
          <w:color w:val="000000"/>
          <w:sz w:val="18"/>
        </w:rPr>
        <w:t xml:space="preserve"> 7</w:t>
      </w:r>
      <w:r>
        <w:rPr>
          <w:rFonts w:ascii="Arial" w:hAnsi="Arial" w:cs="Times"/>
          <w:b/>
          <w:color w:val="000000"/>
          <w:sz w:val="18"/>
        </w:rPr>
        <w:t xml:space="preserve"> – aggiornata al </w:t>
      </w:r>
      <w:r w:rsidR="0078246F">
        <w:rPr>
          <w:rFonts w:ascii="Arial" w:hAnsi="Arial" w:cs="Times"/>
          <w:b/>
          <w:color w:val="000000"/>
          <w:sz w:val="18"/>
        </w:rPr>
        <w:t>19</w:t>
      </w:r>
      <w:r>
        <w:rPr>
          <w:rFonts w:ascii="Arial" w:hAnsi="Arial" w:cs="Times"/>
          <w:b/>
          <w:color w:val="000000"/>
          <w:sz w:val="18"/>
        </w:rPr>
        <w:t xml:space="preserve"> </w:t>
      </w:r>
      <w:r w:rsidR="0078246F">
        <w:rPr>
          <w:rFonts w:ascii="Arial" w:hAnsi="Arial" w:cs="Times"/>
          <w:b/>
          <w:color w:val="000000"/>
          <w:sz w:val="18"/>
        </w:rPr>
        <w:t xml:space="preserve">luglio </w:t>
      </w:r>
      <w:r>
        <w:rPr>
          <w:rFonts w:ascii="Arial" w:hAnsi="Arial" w:cs="Times"/>
          <w:b/>
          <w:color w:val="000000"/>
          <w:sz w:val="18"/>
        </w:rPr>
        <w:t>201</w:t>
      </w:r>
      <w:r w:rsidR="0078246F">
        <w:rPr>
          <w:rFonts w:ascii="Arial" w:hAnsi="Arial" w:cs="Times"/>
          <w:b/>
          <w:color w:val="000000"/>
          <w:sz w:val="18"/>
        </w:rPr>
        <w:t>9</w:t>
      </w:r>
    </w:p>
    <w:p w:rsidR="00FE4EE5" w:rsidRDefault="00FE4EE5" w:rsidP="00AF67C0">
      <w:pPr>
        <w:rPr>
          <w:rFonts w:ascii="Arial" w:hAnsi="Arial" w:cs="Arial"/>
          <w:b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t>Istruzioni per la compilazione</w:t>
      </w:r>
      <w:r w:rsidRPr="00FE4EE5">
        <w:rPr>
          <w:rFonts w:ascii="Arial" w:hAnsi="Arial" w:cs="Arial"/>
          <w:b/>
          <w:sz w:val="22"/>
          <w:szCs w:val="22"/>
        </w:rPr>
        <w:t>: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FE4EE5" w:rsidRPr="00FE4EE5" w:rsidRDefault="00AF67C0" w:rsidP="00AF67C0">
      <w:p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>Ai potenziali beneficiari è richiesto di eseguire l’</w:t>
      </w:r>
      <w:r w:rsidRPr="00FE4EE5">
        <w:rPr>
          <w:rFonts w:ascii="Arial" w:hAnsi="Arial" w:cs="Arial"/>
          <w:b/>
          <w:sz w:val="22"/>
          <w:szCs w:val="22"/>
          <w:u w:val="single"/>
        </w:rPr>
        <w:t>AUTOVALUTAZIONE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AF67C0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>nella fase precedente all’aggiudicazione della 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AF67C0" w:rsidRPr="00FE4EE5" w:rsidRDefault="00AF67C0" w:rsidP="00AF67C0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 i quadri</w:t>
      </w:r>
      <w:r w:rsidR="0097716E">
        <w:rPr>
          <w:rFonts w:ascii="Arial" w:hAnsi="Arial" w:cs="Arial"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A; B; C; D; E ; Q ed in funzione del tipo di procedura adottata una tra le seguenti check</w:t>
      </w:r>
      <w:r w:rsidR="005E5EC6">
        <w:rPr>
          <w:rFonts w:ascii="Arial" w:hAnsi="Arial" w:cs="Arial"/>
          <w:sz w:val="22"/>
          <w:szCs w:val="22"/>
        </w:rPr>
        <w:t>list: F; G; H, I ; L; M; N; O</w:t>
      </w:r>
      <w:r w:rsidR="00DC4D46">
        <w:rPr>
          <w:rFonts w:ascii="Arial" w:hAnsi="Arial" w:cs="Arial"/>
          <w:sz w:val="22"/>
          <w:szCs w:val="22"/>
        </w:rPr>
        <w:t>; P; R</w:t>
      </w:r>
    </w:p>
    <w:p w:rsidR="00FE4EE5" w:rsidRDefault="00FE4EE5" w:rsidP="00AF67C0">
      <w:pPr>
        <w:rPr>
          <w:rFonts w:ascii="Arial" w:hAnsi="Arial" w:cs="Arial"/>
          <w:sz w:val="22"/>
          <w:szCs w:val="22"/>
          <w:u w:val="single"/>
        </w:rPr>
      </w:pPr>
    </w:p>
    <w:p w:rsidR="00AF67C0" w:rsidRPr="00FE4EE5" w:rsidRDefault="00AF67C0" w:rsidP="00AF67C0">
      <w:pPr>
        <w:rPr>
          <w:rFonts w:ascii="Arial" w:hAnsi="Arial" w:cs="Arial"/>
          <w:b/>
          <w:sz w:val="22"/>
          <w:szCs w:val="22"/>
        </w:rPr>
      </w:pPr>
      <w:r w:rsidRPr="00FE4EE5">
        <w:rPr>
          <w:rFonts w:ascii="Arial" w:hAnsi="Arial" w:cs="Arial"/>
          <w:sz w:val="22"/>
          <w:szCs w:val="22"/>
          <w:u w:val="single"/>
        </w:rPr>
        <w:t xml:space="preserve">Ai funzionari incaricati dell’istruttoria, è richiesto di eseguire il </w:t>
      </w:r>
      <w:r w:rsidRPr="00FE4EE5">
        <w:rPr>
          <w:rFonts w:ascii="Arial" w:hAnsi="Arial" w:cs="Arial"/>
          <w:b/>
          <w:sz w:val="22"/>
          <w:szCs w:val="22"/>
          <w:u w:val="single"/>
        </w:rPr>
        <w:t>CONTROLLO</w:t>
      </w:r>
      <w:r w:rsidRPr="00FE4EE5">
        <w:rPr>
          <w:rFonts w:ascii="Arial" w:hAnsi="Arial" w:cs="Arial"/>
          <w:b/>
          <w:sz w:val="22"/>
          <w:szCs w:val="22"/>
        </w:rPr>
        <w:t xml:space="preserve"> </w:t>
      </w:r>
      <w:r w:rsidRPr="00FE4EE5">
        <w:rPr>
          <w:rFonts w:ascii="Arial" w:hAnsi="Arial" w:cs="Arial"/>
          <w:sz w:val="22"/>
          <w:szCs w:val="22"/>
        </w:rPr>
        <w:t>delle procedure adottate, compilando:</w:t>
      </w:r>
    </w:p>
    <w:p w:rsidR="00FE4EE5" w:rsidRDefault="00AF67C0" w:rsidP="00FE4EE5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4EE5">
        <w:rPr>
          <w:rFonts w:ascii="Arial" w:hAnsi="Arial" w:cs="Arial"/>
          <w:b/>
          <w:sz w:val="22"/>
          <w:szCs w:val="22"/>
        </w:rPr>
        <w:t xml:space="preserve">nella fase precedente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 xml:space="preserve">gara </w:t>
      </w:r>
      <w:r w:rsidR="0097716E">
        <w:rPr>
          <w:rFonts w:ascii="Arial" w:hAnsi="Arial" w:cs="Arial"/>
          <w:sz w:val="22"/>
          <w:szCs w:val="22"/>
        </w:rPr>
        <w:t xml:space="preserve">i quadri </w:t>
      </w:r>
      <w:r w:rsidRPr="00FE4EE5">
        <w:rPr>
          <w:rFonts w:ascii="Arial" w:hAnsi="Arial" w:cs="Arial"/>
          <w:sz w:val="22"/>
          <w:szCs w:val="22"/>
        </w:rPr>
        <w:t xml:space="preserve"> A; B; C; D; E</w:t>
      </w:r>
      <w:r w:rsidRPr="00FE4EE5">
        <w:rPr>
          <w:rFonts w:ascii="Arial" w:hAnsi="Arial" w:cs="Arial"/>
          <w:sz w:val="22"/>
          <w:szCs w:val="22"/>
        </w:rPr>
        <w:tab/>
      </w:r>
    </w:p>
    <w:p w:rsidR="00FE4EE5" w:rsidRPr="00FE4EE5" w:rsidRDefault="00FE4EE5" w:rsidP="00FE4EE5">
      <w:pPr>
        <w:pStyle w:val="Paragrafoelenco"/>
        <w:rPr>
          <w:rFonts w:ascii="Arial" w:hAnsi="Arial" w:cs="Arial"/>
          <w:sz w:val="22"/>
          <w:szCs w:val="22"/>
        </w:rPr>
      </w:pPr>
    </w:p>
    <w:p w:rsidR="0043700E" w:rsidRPr="00BC7FFE" w:rsidRDefault="00AF67C0" w:rsidP="00BC7FFE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43700E" w:rsidRPr="00BC7FFE" w:rsidSect="00FE4EE5">
          <w:headerReference w:type="default" r:id="rId9"/>
          <w:pgSz w:w="16838" w:h="11906" w:orient="landscape"/>
          <w:pgMar w:top="1134" w:right="993" w:bottom="1134" w:left="1134" w:header="708" w:footer="708" w:gutter="0"/>
          <w:cols w:space="708"/>
          <w:docGrid w:linePitch="360"/>
        </w:sectPr>
      </w:pPr>
      <w:r w:rsidRPr="00FE4EE5">
        <w:rPr>
          <w:rFonts w:ascii="Arial" w:hAnsi="Arial" w:cs="Arial"/>
          <w:b/>
          <w:sz w:val="22"/>
          <w:szCs w:val="22"/>
        </w:rPr>
        <w:t xml:space="preserve">nella fase successiva all’aggiudicazione </w:t>
      </w:r>
      <w:r w:rsidR="00126FC8">
        <w:rPr>
          <w:rFonts w:ascii="Arial" w:hAnsi="Arial" w:cs="Arial"/>
          <w:b/>
          <w:sz w:val="22"/>
          <w:szCs w:val="22"/>
        </w:rPr>
        <w:t xml:space="preserve">della </w:t>
      </w:r>
      <w:r w:rsidRPr="00FE4EE5">
        <w:rPr>
          <w:rFonts w:ascii="Arial" w:hAnsi="Arial" w:cs="Arial"/>
          <w:b/>
          <w:sz w:val="22"/>
          <w:szCs w:val="22"/>
        </w:rPr>
        <w:t>gara</w:t>
      </w:r>
      <w:r w:rsidR="0097716E">
        <w:rPr>
          <w:rFonts w:ascii="Arial" w:hAnsi="Arial" w:cs="Arial"/>
          <w:sz w:val="22"/>
          <w:szCs w:val="22"/>
        </w:rPr>
        <w:t xml:space="preserve"> i quadri</w:t>
      </w:r>
      <w:r w:rsidRPr="00FE4EE5">
        <w:rPr>
          <w:rFonts w:ascii="Arial" w:hAnsi="Arial" w:cs="Arial"/>
          <w:sz w:val="22"/>
          <w:szCs w:val="22"/>
        </w:rPr>
        <w:t xml:space="preserve"> A; B; C; D; E ; Q ed in funzione del tipo di procedura adottata una tra le seguenti check</w:t>
      </w:r>
      <w:r w:rsidR="00BC7FFE">
        <w:rPr>
          <w:rFonts w:ascii="Arial" w:hAnsi="Arial" w:cs="Arial"/>
          <w:sz w:val="22"/>
          <w:szCs w:val="22"/>
        </w:rPr>
        <w:t xml:space="preserve">list: F; G; H, I ; L; M; N; O; </w:t>
      </w:r>
      <w:r w:rsidR="00DC4D46">
        <w:rPr>
          <w:rFonts w:ascii="Arial" w:hAnsi="Arial" w:cs="Arial"/>
          <w:sz w:val="22"/>
          <w:szCs w:val="22"/>
        </w:rPr>
        <w:t>P, R</w:t>
      </w:r>
    </w:p>
    <w:p w:rsidR="00AF67C0" w:rsidRPr="00FE4EE5" w:rsidRDefault="00AF67C0" w:rsidP="00CB6A62">
      <w:pPr>
        <w:ind w:left="142"/>
        <w:rPr>
          <w:rFonts w:ascii="Arial" w:hAnsi="Arial" w:cs="Arial"/>
          <w:b/>
          <w:sz w:val="22"/>
          <w:szCs w:val="22"/>
          <w:u w:val="single"/>
        </w:rPr>
      </w:pPr>
      <w:r w:rsidRPr="00FE4EE5">
        <w:rPr>
          <w:rFonts w:ascii="Arial" w:hAnsi="Arial" w:cs="Arial"/>
          <w:b/>
          <w:sz w:val="22"/>
          <w:szCs w:val="22"/>
          <w:u w:val="single"/>
        </w:rPr>
        <w:lastRenderedPageBreak/>
        <w:t>Elenco dei quadri e delle checklist</w:t>
      </w:r>
      <w:r w:rsidR="000C27BE">
        <w:rPr>
          <w:rFonts w:ascii="Arial" w:hAnsi="Arial" w:cs="Arial"/>
          <w:b/>
          <w:sz w:val="22"/>
          <w:szCs w:val="22"/>
          <w:u w:val="single"/>
        </w:rPr>
        <w:t xml:space="preserve"> con indicazione dei </w:t>
      </w:r>
      <w:r w:rsidR="00FE4EE5" w:rsidRPr="00FE4EE5">
        <w:rPr>
          <w:rFonts w:ascii="Arial" w:hAnsi="Arial" w:cs="Arial"/>
          <w:b/>
          <w:sz w:val="22"/>
          <w:szCs w:val="22"/>
          <w:u w:val="single"/>
        </w:rPr>
        <w:t>file da utilizzare</w:t>
      </w:r>
    </w:p>
    <w:tbl>
      <w:tblPr>
        <w:tblW w:w="1494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4"/>
        <w:gridCol w:w="2250"/>
        <w:gridCol w:w="2310"/>
        <w:gridCol w:w="2248"/>
        <w:gridCol w:w="2258"/>
      </w:tblGrid>
      <w:tr w:rsidR="0043700E" w:rsidRPr="00A82671" w:rsidTr="0027265D">
        <w:trPr>
          <w:cantSplit/>
          <w:trHeight w:val="468"/>
          <w:tblHeader/>
        </w:trPr>
        <w:tc>
          <w:tcPr>
            <w:tcW w:w="58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ind w:left="-14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26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Elenco quadri e checklist</w:t>
            </w:r>
          </w:p>
        </w:tc>
        <w:tc>
          <w:tcPr>
            <w:tcW w:w="4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F67C0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AUTOVALUTAZIONE</w:t>
            </w:r>
          </w:p>
        </w:tc>
        <w:tc>
          <w:tcPr>
            <w:tcW w:w="4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CB6A6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CONTROLLO</w:t>
            </w:r>
          </w:p>
        </w:tc>
      </w:tr>
      <w:tr w:rsidR="0043700E" w:rsidRPr="00A82671" w:rsidTr="0027265D">
        <w:trPr>
          <w:cantSplit/>
          <w:trHeight w:val="555"/>
          <w:tblHeader/>
        </w:trPr>
        <w:tc>
          <w:tcPr>
            <w:tcW w:w="587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E4EE5" w:rsidRPr="00A82671" w:rsidRDefault="00FE4EE5" w:rsidP="00A826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P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FE4EE5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aggiudicazione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bottom"/>
          </w:tcPr>
          <w:p w:rsidR="00FE4EE5" w:rsidRDefault="005F23BA" w:rsidP="005F23B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POST </w:t>
            </w:r>
            <w:r w:rsidRPr="00FE4E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aggiudicazione</w:t>
            </w:r>
          </w:p>
        </w:tc>
      </w:tr>
      <w:tr w:rsidR="0043700E" w:rsidTr="0027265D">
        <w:trPr>
          <w:cantSplit/>
          <w:trHeight w:val="906"/>
        </w:trPr>
        <w:tc>
          <w:tcPr>
            <w:tcW w:w="5874" w:type="dxa"/>
            <w:tcBorders>
              <w:top w:val="single" w:sz="4" w:space="0" w:color="FFFFFF" w:themeColor="background1"/>
            </w:tcBorders>
            <w:vAlign w:val="center"/>
          </w:tcPr>
          <w:p w:rsidR="006C7ECC" w:rsidRDefault="006C7ECC" w:rsidP="00FE4E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- dati identificativi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7348A1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</w:t>
            </w:r>
          </w:p>
          <w:p w:rsidR="006C7ECC" w:rsidRPr="007348A1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PRE_agg_gara__A_</w:t>
            </w:r>
          </w:p>
          <w:p w:rsidR="006C7ECC" w:rsidRPr="006C7ECC" w:rsidRDefault="007348A1" w:rsidP="00FE4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B_C_D_E_vers_2.7 del 19 luglio 2019</w:t>
            </w:r>
          </w:p>
        </w:tc>
        <w:tc>
          <w:tcPr>
            <w:tcW w:w="23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7348A1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</w:t>
            </w:r>
          </w:p>
          <w:p w:rsidR="006C7ECC" w:rsidRPr="007348A1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POST_agg_gara_</w:t>
            </w:r>
          </w:p>
          <w:p w:rsidR="006C7ECC" w:rsidRPr="007348A1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A_B_C_D_E_Q_</w:t>
            </w:r>
          </w:p>
          <w:p w:rsidR="006C7ECC" w:rsidRPr="006C7ECC" w:rsidRDefault="007348A1" w:rsidP="00FE4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vers_2.7 del 19 luglio 2019</w:t>
            </w:r>
          </w:p>
        </w:tc>
        <w:tc>
          <w:tcPr>
            <w:tcW w:w="224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7348A1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52C39" w:rsidRPr="007348A1">
              <w:rPr>
                <w:rFonts w:ascii="Arial" w:hAnsi="Arial" w:cs="Arial"/>
                <w:sz w:val="16"/>
                <w:szCs w:val="16"/>
              </w:rPr>
              <w:instrText>HYPERLINK "C:\\Users\\arpeaau33\\AppData\\Local\\Temp\\AGEA_checklist_appalti_CONTROLLI_vers_2_4_15_03_18\\CONTROLLO_PRE_agg_gara__A_B_C_D_E_vers_2.4_15_03_18.pdf"</w:instrText>
            </w:r>
            <w:r w:rsidRPr="007348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48A1">
              <w:rPr>
                <w:rFonts w:ascii="Arial" w:hAnsi="Arial" w:cs="Arial"/>
                <w:sz w:val="16"/>
                <w:szCs w:val="16"/>
              </w:rPr>
              <w:t>CONTROLLO_PRE_</w:t>
            </w:r>
          </w:p>
          <w:p w:rsidR="006C7ECC" w:rsidRPr="007348A1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agg_gara__A_B_C_</w:t>
            </w:r>
          </w:p>
          <w:p w:rsidR="006C7ECC" w:rsidRPr="006C7ECC" w:rsidRDefault="006C7ECC" w:rsidP="007348A1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D_E_vers_</w:t>
            </w:r>
            <w:r w:rsidR="007348A1" w:rsidRPr="007348A1">
              <w:rPr>
                <w:rFonts w:ascii="Arial" w:hAnsi="Arial" w:cs="Arial"/>
                <w:sz w:val="16"/>
                <w:szCs w:val="16"/>
              </w:rPr>
              <w:t>2.7</w:t>
            </w:r>
            <w:r w:rsidRPr="007348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48A1" w:rsidRPr="007348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8A1">
              <w:rPr>
                <w:rFonts w:ascii="Arial" w:hAnsi="Arial" w:cs="Arial"/>
                <w:sz w:val="16"/>
                <w:szCs w:val="16"/>
              </w:rPr>
              <w:t>del 19 luglio 2019</w:t>
            </w:r>
          </w:p>
        </w:tc>
        <w:tc>
          <w:tcPr>
            <w:tcW w:w="225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C7ECC" w:rsidRPr="007348A1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CONTROLLO_POST_</w:t>
            </w:r>
          </w:p>
          <w:p w:rsidR="006C7ECC" w:rsidRPr="007348A1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agg_gara_</w:t>
            </w:r>
          </w:p>
          <w:p w:rsidR="006C7ECC" w:rsidRPr="007348A1" w:rsidRDefault="006C7ECC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A_B_C_D_E_Q_</w:t>
            </w:r>
          </w:p>
          <w:p w:rsidR="006C7ECC" w:rsidRPr="006C7ECC" w:rsidRDefault="007348A1" w:rsidP="00FE4EE5">
            <w:pPr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vers_2.7 del 19 luglio 2019</w:t>
            </w: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programmazione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checklist – procedura di verifica della fase di progettazione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informazioni generali: procedura; stazione appaltante; oggetto appalto; criterio aggiudicazione; </w:t>
            </w:r>
            <w:r w:rsidRPr="00BA4EBD">
              <w:rPr>
                <w:rFonts w:ascii="Arial" w:hAnsi="Arial" w:cs="Arial"/>
                <w:sz w:val="22"/>
                <w:szCs w:val="22"/>
              </w:rPr>
              <w:t>setto</w:t>
            </w:r>
            <w:r>
              <w:rPr>
                <w:rFonts w:ascii="Arial" w:hAnsi="Arial" w:cs="Arial"/>
                <w:sz w:val="22"/>
                <w:szCs w:val="22"/>
              </w:rPr>
              <w:t xml:space="preserve">re; </w:t>
            </w:r>
            <w:r w:rsidRPr="00BA4EBD">
              <w:rPr>
                <w:rFonts w:ascii="Arial" w:hAnsi="Arial" w:cs="Arial"/>
                <w:sz w:val="22"/>
                <w:szCs w:val="22"/>
              </w:rPr>
              <w:t>rup</w:t>
            </w:r>
          </w:p>
        </w:tc>
        <w:tc>
          <w:tcPr>
            <w:tcW w:w="225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verifica tipo di procedura adottata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311EC5" w:rsidRDefault="006C7ECC" w:rsidP="00FE4EE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7ECC">
              <w:rPr>
                <w:rFonts w:ascii="Arial" w:hAnsi="Arial" w:cs="Arial"/>
                <w:b/>
                <w:sz w:val="22"/>
                <w:szCs w:val="22"/>
              </w:rPr>
              <w:t xml:space="preserve">Q  </w:t>
            </w:r>
            <w:r w:rsidRPr="006C7ECC">
              <w:rPr>
                <w:rFonts w:ascii="Arial" w:hAnsi="Arial" w:cs="Arial"/>
                <w:sz w:val="22"/>
                <w:szCs w:val="22"/>
              </w:rPr>
              <w:t>- checklist - esecuzione del contratto</w:t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C7EC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negoziata semplificata sotto soglia (art. 36)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agg_Checklist_F_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AFFIDAMENTO DIRETTO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agg_Checklist_F_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AFFIDAMENTO DIRETTO</w:t>
            </w: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competitiva con negoziazione (art. 62)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agg_Checklist_G_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COMPETITIVA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Checklist_G_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COMPETITIVA</w:t>
            </w:r>
          </w:p>
        </w:tc>
      </w:tr>
      <w:tr w:rsidR="0043700E" w:rsidTr="0027265D">
        <w:trPr>
          <w:trHeight w:val="906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lastRenderedPageBreak/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negoziata senza pubblicazione di bando di gara (art. 63)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agg_Checklist_H_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NEGOZIATA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Checklist_H_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</w:t>
            </w:r>
            <w:bookmarkStart w:id="0" w:name="_GoBack"/>
            <w:bookmarkEnd w:id="0"/>
            <w:r w:rsidRPr="007348A1">
              <w:rPr>
                <w:rFonts w:ascii="Arial" w:hAnsi="Arial" w:cs="Arial"/>
                <w:sz w:val="16"/>
                <w:szCs w:val="16"/>
              </w:rPr>
              <w:t>DURA NEGOZIATA</w:t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ristretta (art. 61)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agg_Checklist_I_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RISTRETTA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Checklist_I_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RISTRETTA</w:t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sz w:val="22"/>
                <w:szCs w:val="22"/>
              </w:rPr>
              <w:t>- checklist - procedura aperta (art. 60)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BD5869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7348A1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agg_Checklist_L_</w:t>
            </w:r>
          </w:p>
          <w:p w:rsidR="006C7ECC" w:rsidRPr="006C7ECC" w:rsidRDefault="00BD5869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APERTA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Checklist_L_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PROCEDURA APERTA</w:t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A4EBD">
              <w:rPr>
                <w:rFonts w:ascii="Arial" w:hAnsi="Arial" w:cs="Arial"/>
                <w:sz w:val="22"/>
                <w:szCs w:val="22"/>
              </w:rPr>
              <w:t xml:space="preserve">checklist 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servizi attinenti all’architettura e ingegneria (art. 157)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agg_Checklist_M_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SERVIZI_ARCHITETTURA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Checklist_M_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SERVIZI_ARCHITETTURA</w:t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- checklist - affidamenti in house (artt. 5 e 192)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agg_Checklist_N_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AFFIDAMENTI IN HOUSE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Checklist_N_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AFFIDAMENTI IN HOUSE</w:t>
            </w:r>
          </w:p>
        </w:tc>
      </w:tr>
      <w:tr w:rsidR="0043700E" w:rsidTr="0027265D">
        <w:trPr>
          <w:trHeight w:val="717"/>
        </w:trPr>
        <w:tc>
          <w:tcPr>
            <w:tcW w:w="5874" w:type="dxa"/>
            <w:vAlign w:val="center"/>
          </w:tcPr>
          <w:p w:rsidR="006C7ECC" w:rsidRPr="00BA4EBD" w:rsidRDefault="006C7ECC" w:rsidP="00FE4EE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11EC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- checklist – amministrazione diretta  (art. 36, comma 2, lettere a,b)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agg_Checklist_O_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AMM DIRETTA</w:t>
            </w:r>
          </w:p>
        </w:tc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6C7ECC" w:rsidRPr="006C7ECC" w:rsidRDefault="006C7ECC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CONTROLLO_POST_agg_</w:t>
            </w:r>
          </w:p>
          <w:p w:rsidR="0043700E" w:rsidRPr="007348A1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Checklist_O_</w:t>
            </w:r>
          </w:p>
          <w:p w:rsidR="006C7ECC" w:rsidRPr="006C7ECC" w:rsidRDefault="0043700E" w:rsidP="00FE4EE5">
            <w:pPr>
              <w:rPr>
                <w:rFonts w:ascii="Arial" w:hAnsi="Arial" w:cs="Arial"/>
                <w:sz w:val="16"/>
                <w:szCs w:val="16"/>
              </w:rPr>
            </w:pPr>
            <w:r w:rsidRPr="007348A1">
              <w:rPr>
                <w:rFonts w:ascii="Arial" w:hAnsi="Arial" w:cs="Arial"/>
                <w:sz w:val="16"/>
                <w:szCs w:val="16"/>
              </w:rPr>
              <w:t>AMM DIRETTA</w:t>
            </w:r>
          </w:p>
        </w:tc>
      </w:tr>
      <w:tr w:rsidR="001043DD" w:rsidTr="0027265D">
        <w:trPr>
          <w:trHeight w:val="717"/>
        </w:trPr>
        <w:tc>
          <w:tcPr>
            <w:tcW w:w="5874" w:type="dxa"/>
            <w:vAlign w:val="center"/>
          </w:tcPr>
          <w:p w:rsidR="001043DD" w:rsidRPr="00311EC5" w:rsidRDefault="001043DD" w:rsidP="00FE4E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checklist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accordo di collaborazione tra enti (art. 5)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043DD" w:rsidRPr="006C7ECC" w:rsidRDefault="001043DD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1043DD" w:rsidRP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 w:rsidRPr="001043DD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1043DD" w:rsidRP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 w:rsidRPr="001043DD">
              <w:rPr>
                <w:rFonts w:ascii="Arial" w:hAnsi="Arial" w:cs="Arial"/>
                <w:sz w:val="16"/>
                <w:szCs w:val="16"/>
              </w:rPr>
              <w:t>agg_Checklist_P_</w:t>
            </w:r>
          </w:p>
          <w:p w:rsid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ACCORDO TRA ENTI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1043DD" w:rsidRPr="006C7ECC" w:rsidRDefault="001043DD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1043DD" w:rsidRPr="007348A1" w:rsidRDefault="001043DD" w:rsidP="005752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</w:t>
            </w:r>
          </w:p>
          <w:p w:rsidR="001043DD" w:rsidRPr="007348A1" w:rsidRDefault="001043DD" w:rsidP="005752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agg_Checklist_P_</w:t>
            </w:r>
          </w:p>
          <w:p w:rsidR="001043DD" w:rsidRDefault="001043DD" w:rsidP="00575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ACCORDO TRA ENTI</w:t>
            </w:r>
          </w:p>
        </w:tc>
      </w:tr>
      <w:tr w:rsidR="001043DD" w:rsidTr="0027265D">
        <w:trPr>
          <w:trHeight w:val="717"/>
        </w:trPr>
        <w:tc>
          <w:tcPr>
            <w:tcW w:w="5874" w:type="dxa"/>
            <w:vAlign w:val="center"/>
          </w:tcPr>
          <w:p w:rsidR="001043DD" w:rsidRPr="00311EC5" w:rsidRDefault="001043DD" w:rsidP="00FE4E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R- </w:t>
            </w:r>
            <w:r w:rsidRPr="00BA4EBD">
              <w:rPr>
                <w:rFonts w:ascii="Arial" w:hAnsi="Arial" w:cs="Arial"/>
                <w:bCs/>
                <w:sz w:val="22"/>
                <w:szCs w:val="22"/>
              </w:rPr>
              <w:t>checklist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MEPA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043DD" w:rsidRPr="006C7ECC" w:rsidRDefault="001043DD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1043DD" w:rsidRP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 w:rsidRPr="001043DD">
              <w:rPr>
                <w:rFonts w:ascii="Arial" w:hAnsi="Arial" w:cs="Arial"/>
                <w:sz w:val="16"/>
                <w:szCs w:val="16"/>
              </w:rPr>
              <w:t>AUTOVALUTAZIONE_POST_</w:t>
            </w:r>
          </w:p>
          <w:p w:rsidR="001043DD" w:rsidRP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agg_Checklist_R</w:t>
            </w:r>
            <w:r w:rsidRPr="001043DD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MEPA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1043DD" w:rsidRPr="006C7ECC" w:rsidRDefault="001043DD" w:rsidP="00FE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1043DD" w:rsidRPr="007348A1" w:rsidRDefault="001043DD" w:rsidP="001043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CONTROLLO_POST_</w:t>
            </w:r>
          </w:p>
          <w:p w:rsidR="001043DD" w:rsidRPr="007348A1" w:rsidRDefault="001043DD" w:rsidP="001043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8A1">
              <w:rPr>
                <w:rFonts w:ascii="Arial" w:hAnsi="Arial" w:cs="Arial"/>
                <w:sz w:val="16"/>
                <w:szCs w:val="16"/>
                <w:lang w:val="en-US"/>
              </w:rPr>
              <w:t>agg_Checklist_R_</w:t>
            </w:r>
          </w:p>
          <w:p w:rsidR="001043DD" w:rsidRDefault="001043DD" w:rsidP="00104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MEPA</w:t>
            </w:r>
          </w:p>
        </w:tc>
      </w:tr>
    </w:tbl>
    <w:p w:rsidR="00627165" w:rsidRDefault="00627165" w:rsidP="00627165">
      <w:pPr>
        <w:rPr>
          <w:i/>
          <w:szCs w:val="22"/>
        </w:rPr>
      </w:pPr>
    </w:p>
    <w:sectPr w:rsidR="00627165" w:rsidSect="00CB6A62">
      <w:pgSz w:w="16838" w:h="11906" w:orient="landscape"/>
      <w:pgMar w:top="1134" w:right="39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65" w:rsidRDefault="00BC1965" w:rsidP="003713A7">
      <w:pPr>
        <w:spacing w:after="0"/>
      </w:pPr>
      <w:r>
        <w:separator/>
      </w:r>
    </w:p>
  </w:endnote>
  <w:endnote w:type="continuationSeparator" w:id="0">
    <w:p w:rsidR="00BC1965" w:rsidRDefault="00BC1965" w:rsidP="00371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65" w:rsidRDefault="00BC1965" w:rsidP="003713A7">
      <w:pPr>
        <w:spacing w:after="0"/>
      </w:pPr>
      <w:r>
        <w:separator/>
      </w:r>
    </w:p>
  </w:footnote>
  <w:footnote w:type="continuationSeparator" w:id="0">
    <w:p w:rsidR="00BC1965" w:rsidRDefault="00BC1965" w:rsidP="00371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7" w:rsidRPr="003C3CEC" w:rsidRDefault="003713A7">
    <w:pPr>
      <w:pStyle w:val="Intestazione"/>
      <w:rPr>
        <w:b/>
        <w:sz w:val="20"/>
        <w:szCs w:val="20"/>
      </w:rPr>
    </w:pPr>
    <w:r w:rsidRPr="003C3CEC">
      <w:rPr>
        <w:rFonts w:ascii="Arial" w:hAnsi="Arial"/>
        <w:b/>
        <w:sz w:val="20"/>
        <w:szCs w:val="20"/>
      </w:rPr>
      <w:t>A</w:t>
    </w:r>
    <w:r w:rsidR="00F52FBF" w:rsidRPr="003C3CEC">
      <w:rPr>
        <w:rFonts w:ascii="Arial" w:hAnsi="Arial"/>
        <w:b/>
        <w:sz w:val="20"/>
        <w:szCs w:val="20"/>
      </w:rPr>
      <w:t>RP</w:t>
    </w:r>
    <w:r w:rsidRPr="003C3CEC">
      <w:rPr>
        <w:rFonts w:ascii="Arial" w:hAnsi="Arial"/>
        <w:b/>
        <w:sz w:val="20"/>
        <w:szCs w:val="20"/>
      </w:rPr>
      <w:t>EA – Sviluppo Rurale – checklist per la verifica delle procedure di appalto (versione 2.</w:t>
    </w:r>
    <w:r w:rsidR="0078246F">
      <w:rPr>
        <w:rFonts w:ascii="Arial" w:hAnsi="Arial"/>
        <w:b/>
        <w:sz w:val="20"/>
        <w:szCs w:val="20"/>
      </w:rPr>
      <w:t>7</w:t>
    </w:r>
    <w:r w:rsidRPr="003C3CEC">
      <w:rPr>
        <w:rFonts w:ascii="Arial" w:hAnsi="Arial"/>
        <w:b/>
        <w:sz w:val="20"/>
        <w:szCs w:val="20"/>
      </w:rPr>
      <w:t xml:space="preserve"> del 1</w:t>
    </w:r>
    <w:r w:rsidR="0078246F">
      <w:rPr>
        <w:rFonts w:ascii="Arial" w:hAnsi="Arial"/>
        <w:b/>
        <w:sz w:val="20"/>
        <w:szCs w:val="20"/>
      </w:rPr>
      <w:t>9</w:t>
    </w:r>
    <w:r w:rsidRPr="003C3CEC">
      <w:rPr>
        <w:rFonts w:ascii="Arial" w:hAnsi="Arial"/>
        <w:b/>
        <w:sz w:val="20"/>
        <w:szCs w:val="20"/>
      </w:rPr>
      <w:t xml:space="preserve"> </w:t>
    </w:r>
    <w:r w:rsidR="0078246F">
      <w:rPr>
        <w:rFonts w:ascii="Arial" w:hAnsi="Arial"/>
        <w:b/>
        <w:sz w:val="20"/>
        <w:szCs w:val="20"/>
      </w:rPr>
      <w:t xml:space="preserve">luglio </w:t>
    </w:r>
    <w:r w:rsidRPr="003C3CEC">
      <w:rPr>
        <w:rFonts w:ascii="Arial" w:hAnsi="Arial"/>
        <w:b/>
        <w:sz w:val="20"/>
        <w:szCs w:val="20"/>
      </w:rPr>
      <w:t>201</w:t>
    </w:r>
    <w:r w:rsidR="0078246F">
      <w:rPr>
        <w:rFonts w:ascii="Arial" w:hAnsi="Arial"/>
        <w:b/>
        <w:sz w:val="20"/>
        <w:szCs w:val="20"/>
      </w:rPr>
      <w:t>9</w:t>
    </w:r>
    <w:r w:rsidRPr="003C3CEC">
      <w:rPr>
        <w:rFonts w:ascii="Arial" w:hAnsi="Arial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BD"/>
    <w:rsid w:val="000C27BE"/>
    <w:rsid w:val="001043DD"/>
    <w:rsid w:val="00121DA3"/>
    <w:rsid w:val="001259DB"/>
    <w:rsid w:val="00126FC8"/>
    <w:rsid w:val="0027265D"/>
    <w:rsid w:val="00311EC5"/>
    <w:rsid w:val="003421C2"/>
    <w:rsid w:val="003713A7"/>
    <w:rsid w:val="003C3CEC"/>
    <w:rsid w:val="0043700E"/>
    <w:rsid w:val="00471D6C"/>
    <w:rsid w:val="005519B9"/>
    <w:rsid w:val="005E5EC6"/>
    <w:rsid w:val="005F23BA"/>
    <w:rsid w:val="00627165"/>
    <w:rsid w:val="0067574D"/>
    <w:rsid w:val="006C7ECC"/>
    <w:rsid w:val="006F3882"/>
    <w:rsid w:val="0071176E"/>
    <w:rsid w:val="007348A1"/>
    <w:rsid w:val="0078246F"/>
    <w:rsid w:val="007C58B9"/>
    <w:rsid w:val="0082161A"/>
    <w:rsid w:val="00852C39"/>
    <w:rsid w:val="008D1EED"/>
    <w:rsid w:val="0097716E"/>
    <w:rsid w:val="00995226"/>
    <w:rsid w:val="00A81184"/>
    <w:rsid w:val="00A82671"/>
    <w:rsid w:val="00A969CF"/>
    <w:rsid w:val="00AB790D"/>
    <w:rsid w:val="00AF67C0"/>
    <w:rsid w:val="00B16A3A"/>
    <w:rsid w:val="00B17926"/>
    <w:rsid w:val="00B24918"/>
    <w:rsid w:val="00B30AFA"/>
    <w:rsid w:val="00B6108F"/>
    <w:rsid w:val="00B66D83"/>
    <w:rsid w:val="00BA4EBD"/>
    <w:rsid w:val="00BB47F9"/>
    <w:rsid w:val="00BB7B1F"/>
    <w:rsid w:val="00BC1965"/>
    <w:rsid w:val="00BC7FFE"/>
    <w:rsid w:val="00BD5869"/>
    <w:rsid w:val="00BF0829"/>
    <w:rsid w:val="00C91D46"/>
    <w:rsid w:val="00CB3407"/>
    <w:rsid w:val="00CB6A62"/>
    <w:rsid w:val="00D326B4"/>
    <w:rsid w:val="00D75A32"/>
    <w:rsid w:val="00DC4D46"/>
    <w:rsid w:val="00DF4AA2"/>
    <w:rsid w:val="00E31CA1"/>
    <w:rsid w:val="00ED003A"/>
    <w:rsid w:val="00EF5A8F"/>
    <w:rsid w:val="00F52FBF"/>
    <w:rsid w:val="00FB7FD7"/>
    <w:rsid w:val="00FE4EE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E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E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B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EB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EBD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75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3A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13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3A7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C7E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AF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CE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CE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DB26-621F-480D-8FCC-6C74E67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gianpaolo.colletta</dc:creator>
  <cp:lastModifiedBy>Varvelli Luigi</cp:lastModifiedBy>
  <cp:revision>7</cp:revision>
  <cp:lastPrinted>2018-07-03T08:48:00Z</cp:lastPrinted>
  <dcterms:created xsi:type="dcterms:W3CDTF">2020-03-18T12:45:00Z</dcterms:created>
  <dcterms:modified xsi:type="dcterms:W3CDTF">2020-11-17T12:04:00Z</dcterms:modified>
</cp:coreProperties>
</file>