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40DA" w:rsidRDefault="000640DA" w:rsidP="000640DA">
      <w:pPr>
        <w:pStyle w:val="Titolo2"/>
        <w:numPr>
          <w:ilvl w:val="0"/>
          <w:numId w:val="0"/>
        </w:numPr>
        <w:ind w:left="360"/>
      </w:pPr>
      <w:bookmarkStart w:id="0" w:name="_Toc325104792"/>
      <w:r>
        <w:t xml:space="preserve">NORMATIVA </w:t>
      </w:r>
      <w:proofErr w:type="spellStart"/>
      <w:r>
        <w:t>DI</w:t>
      </w:r>
      <w:proofErr w:type="spellEnd"/>
      <w:r>
        <w:t xml:space="preserve"> RIFERIMENTO</w:t>
      </w:r>
      <w:bookmarkEnd w:id="0"/>
    </w:p>
    <w:p w:rsidR="000640DA" w:rsidRDefault="000640DA" w:rsidP="000640DA">
      <w:pPr>
        <w:numPr>
          <w:ilvl w:val="0"/>
          <w:numId w:val="1"/>
        </w:numPr>
        <w:spacing w:line="360" w:lineRule="auto"/>
        <w:jc w:val="both"/>
        <w:rPr>
          <w:rFonts w:ascii="Arial" w:hAnsi="Arial" w:cs="Arial"/>
        </w:rPr>
      </w:pPr>
      <w:r>
        <w:rPr>
          <w:rFonts w:ascii="Arial" w:hAnsi="Arial" w:cs="Arial"/>
        </w:rPr>
        <w:t>Reg.(CE) n.796/2004 della Commissione, del 21 aprile 2004, recante modalità di applicazione della condizionalità, della modulazione e del sistema integrato di gestione e di controllo di cui al regolamento (CE) n.1782/2003 del Consiglio che stabilisce norme comuni relative ai regimi di sostegno diretto nell’ambito della politica agricola comune e che istituisce taluni regimi di sostegno a favore degli agricoltori;</w:t>
      </w:r>
    </w:p>
    <w:p w:rsidR="000640DA" w:rsidRDefault="000640DA" w:rsidP="000640DA">
      <w:pPr>
        <w:numPr>
          <w:ilvl w:val="0"/>
          <w:numId w:val="1"/>
        </w:numPr>
        <w:spacing w:line="360" w:lineRule="auto"/>
        <w:jc w:val="both"/>
        <w:rPr>
          <w:rFonts w:ascii="Arial" w:hAnsi="Arial" w:cs="Arial"/>
          <w:szCs w:val="24"/>
        </w:rPr>
      </w:pPr>
      <w:r>
        <w:rPr>
          <w:rFonts w:ascii="Arial" w:hAnsi="Arial" w:cs="Arial"/>
          <w:szCs w:val="24"/>
        </w:rPr>
        <w:t>Reg.(CE) 1698/2005 - concernente il sostegno allo sviluppo rurale da parte del FEASR;</w:t>
      </w:r>
    </w:p>
    <w:p w:rsidR="000640DA" w:rsidRPr="006D6EED" w:rsidRDefault="000640DA" w:rsidP="000640DA">
      <w:pPr>
        <w:numPr>
          <w:ilvl w:val="0"/>
          <w:numId w:val="1"/>
        </w:numPr>
        <w:spacing w:line="360" w:lineRule="auto"/>
        <w:jc w:val="both"/>
        <w:rPr>
          <w:rFonts w:ascii="Arial" w:hAnsi="Arial" w:cs="Arial"/>
          <w:szCs w:val="24"/>
        </w:rPr>
      </w:pPr>
      <w:r>
        <w:rPr>
          <w:rFonts w:ascii="Arial" w:hAnsi="Arial" w:cs="Arial"/>
          <w:szCs w:val="24"/>
        </w:rPr>
        <w:t>Reg.(CE) 1290/2005 relativo al finanziamento della politica agricola comune;</w:t>
      </w:r>
    </w:p>
    <w:p w:rsidR="000640DA" w:rsidRDefault="000640DA" w:rsidP="000640DA">
      <w:pPr>
        <w:widowControl w:val="0"/>
        <w:numPr>
          <w:ilvl w:val="0"/>
          <w:numId w:val="1"/>
        </w:numPr>
        <w:overflowPunct/>
        <w:autoSpaceDE/>
        <w:autoSpaceDN/>
        <w:adjustRightInd/>
        <w:spacing w:line="360" w:lineRule="auto"/>
        <w:jc w:val="both"/>
        <w:textAlignment w:val="auto"/>
        <w:rPr>
          <w:rFonts w:ascii="Arial" w:hAnsi="Arial" w:cs="Arial"/>
          <w:szCs w:val="24"/>
        </w:rPr>
      </w:pPr>
      <w:r>
        <w:rPr>
          <w:rFonts w:ascii="Arial" w:hAnsi="Arial" w:cs="Arial"/>
          <w:szCs w:val="24"/>
        </w:rPr>
        <w:t>Reg.(CE) n.1848/2006 - relativo alle irregolarità e al recupero delle somme indebitamente pagate nell'ambito del finanziamento della politica agricola comune nonché all'instaurazione di un sistema d'informazione in questo settore;</w:t>
      </w:r>
    </w:p>
    <w:p w:rsidR="000640DA" w:rsidRPr="00F552B7" w:rsidRDefault="000640DA" w:rsidP="000640DA">
      <w:pPr>
        <w:numPr>
          <w:ilvl w:val="0"/>
          <w:numId w:val="1"/>
        </w:numPr>
        <w:spacing w:line="360" w:lineRule="auto"/>
        <w:jc w:val="both"/>
        <w:rPr>
          <w:rFonts w:ascii="Arial" w:hAnsi="Arial" w:cs="Arial"/>
          <w:szCs w:val="24"/>
        </w:rPr>
      </w:pPr>
      <w:r>
        <w:rPr>
          <w:rFonts w:ascii="Arial" w:hAnsi="Arial" w:cs="Arial"/>
          <w:szCs w:val="24"/>
        </w:rPr>
        <w:t>Reg.(CE) 883/2006 recante modalità d’applicazione del regolamento Reg.(CE) 1290/2005;</w:t>
      </w:r>
    </w:p>
    <w:p w:rsidR="000640DA" w:rsidRPr="001B5168" w:rsidRDefault="000640DA" w:rsidP="000640DA">
      <w:pPr>
        <w:numPr>
          <w:ilvl w:val="0"/>
          <w:numId w:val="1"/>
        </w:numPr>
        <w:spacing w:line="360" w:lineRule="auto"/>
        <w:jc w:val="both"/>
        <w:rPr>
          <w:rFonts w:ascii="Arial" w:hAnsi="Arial" w:cs="Arial"/>
          <w:szCs w:val="24"/>
        </w:rPr>
      </w:pPr>
      <w:r>
        <w:rPr>
          <w:rFonts w:ascii="Arial" w:hAnsi="Arial" w:cs="Arial"/>
          <w:szCs w:val="24"/>
        </w:rPr>
        <w:t>Reg.(CE) 885/2006 recante modalità di applicazione del Reg.(CE) 1290/2005;</w:t>
      </w:r>
    </w:p>
    <w:p w:rsidR="000640DA" w:rsidRPr="00F552B7" w:rsidRDefault="000640DA" w:rsidP="000640DA">
      <w:pPr>
        <w:numPr>
          <w:ilvl w:val="0"/>
          <w:numId w:val="1"/>
        </w:numPr>
        <w:spacing w:line="360" w:lineRule="auto"/>
        <w:jc w:val="both"/>
        <w:rPr>
          <w:rFonts w:ascii="Arial" w:hAnsi="Arial" w:cs="Arial"/>
          <w:szCs w:val="24"/>
        </w:rPr>
      </w:pPr>
      <w:r>
        <w:rPr>
          <w:rFonts w:ascii="Arial" w:hAnsi="Arial" w:cs="Arial"/>
          <w:szCs w:val="24"/>
        </w:rPr>
        <w:t>Reg.(CE) 1974/2006 concernente modalità di applicazione del Reg.(CE) 1698/2005;</w:t>
      </w:r>
    </w:p>
    <w:p w:rsidR="000640DA" w:rsidRDefault="000640DA" w:rsidP="000640DA">
      <w:pPr>
        <w:numPr>
          <w:ilvl w:val="0"/>
          <w:numId w:val="1"/>
        </w:numPr>
        <w:spacing w:line="360" w:lineRule="auto"/>
        <w:jc w:val="both"/>
        <w:rPr>
          <w:rFonts w:ascii="Arial" w:hAnsi="Arial" w:cs="Arial"/>
          <w:szCs w:val="24"/>
        </w:rPr>
      </w:pPr>
      <w:r w:rsidRPr="001075E4">
        <w:rPr>
          <w:rFonts w:ascii="Arial" w:hAnsi="Arial" w:cs="Arial"/>
          <w:szCs w:val="24"/>
        </w:rPr>
        <w:t>Reg.(CE) 1975/2006 concernente modalità di applicazione del Reg.(CE) 1698/2005;</w:t>
      </w:r>
    </w:p>
    <w:p w:rsidR="000640DA" w:rsidRPr="00F552B7" w:rsidRDefault="000640DA" w:rsidP="000640DA">
      <w:pPr>
        <w:numPr>
          <w:ilvl w:val="0"/>
          <w:numId w:val="1"/>
        </w:numPr>
        <w:spacing w:line="360" w:lineRule="auto"/>
        <w:jc w:val="both"/>
        <w:rPr>
          <w:rFonts w:ascii="Arial" w:hAnsi="Arial" w:cs="Arial"/>
          <w:szCs w:val="24"/>
        </w:rPr>
      </w:pPr>
      <w:r>
        <w:rPr>
          <w:rFonts w:ascii="Arial" w:hAnsi="Arial" w:cs="Arial"/>
          <w:szCs w:val="24"/>
        </w:rPr>
        <w:t>Reg.(CE) 1320/2006 – che stabilisce le disposizioni per la transizione al regime di sostegno allo sviluppo rurale istituito dal Reg.(CE) 1698/2005;</w:t>
      </w:r>
    </w:p>
    <w:p w:rsidR="000640DA" w:rsidRPr="001B5168" w:rsidRDefault="000640DA" w:rsidP="000640DA">
      <w:pPr>
        <w:widowControl w:val="0"/>
        <w:numPr>
          <w:ilvl w:val="0"/>
          <w:numId w:val="1"/>
        </w:numPr>
        <w:overflowPunct/>
        <w:autoSpaceDE/>
        <w:autoSpaceDN/>
        <w:adjustRightInd/>
        <w:spacing w:line="360" w:lineRule="auto"/>
        <w:jc w:val="both"/>
        <w:textAlignment w:val="auto"/>
        <w:rPr>
          <w:rFonts w:ascii="Arial" w:hAnsi="Arial" w:cs="Arial"/>
          <w:szCs w:val="24"/>
        </w:rPr>
      </w:pPr>
      <w:r>
        <w:rPr>
          <w:rFonts w:ascii="Arial" w:hAnsi="Arial" w:cs="Arial"/>
          <w:szCs w:val="24"/>
        </w:rPr>
        <w:t>Reg.(CE) n. 1282/2006 - recante modalità particolari di applicazione del Reg.(CE) n. 1255/1999;</w:t>
      </w:r>
    </w:p>
    <w:p w:rsidR="000640DA" w:rsidRDefault="000640DA" w:rsidP="000640DA">
      <w:pPr>
        <w:numPr>
          <w:ilvl w:val="0"/>
          <w:numId w:val="1"/>
        </w:numPr>
        <w:spacing w:line="360" w:lineRule="auto"/>
        <w:jc w:val="both"/>
        <w:rPr>
          <w:rFonts w:ascii="Arial" w:hAnsi="Arial" w:cs="Arial"/>
        </w:rPr>
      </w:pPr>
      <w:r w:rsidRPr="0011040D">
        <w:rPr>
          <w:rFonts w:ascii="Arial" w:hAnsi="Arial" w:cs="Arial"/>
        </w:rPr>
        <w:t>Reg. CE n. 1550/2007 che modifica il regolamento (CE) N. 796/2004;</w:t>
      </w:r>
    </w:p>
    <w:p w:rsidR="000640DA" w:rsidRPr="001B5168" w:rsidRDefault="000640DA" w:rsidP="000640DA">
      <w:pPr>
        <w:widowControl w:val="0"/>
        <w:numPr>
          <w:ilvl w:val="0"/>
          <w:numId w:val="1"/>
        </w:numPr>
        <w:overflowPunct/>
        <w:autoSpaceDE/>
        <w:autoSpaceDN/>
        <w:adjustRightInd/>
        <w:spacing w:line="360" w:lineRule="auto"/>
        <w:jc w:val="both"/>
        <w:textAlignment w:val="auto"/>
        <w:rPr>
          <w:rFonts w:ascii="Arial" w:hAnsi="Arial" w:cs="Arial"/>
          <w:szCs w:val="24"/>
        </w:rPr>
      </w:pPr>
      <w:r>
        <w:rPr>
          <w:rFonts w:ascii="Arial" w:hAnsi="Arial" w:cs="Arial"/>
          <w:szCs w:val="24"/>
        </w:rPr>
        <w:t>Reg.(CE) n.1396/2007 - recante rettifica del Reg.(CE) n.1975/2006 che stabilisce modalità di applicazione del Reg.(CE) n.1698/2005 del Consiglio, per quanto riguarda l’attuazione delle procedure di controllo e della condizionalità per le misure di sostegno allo sviluppo rurale;</w:t>
      </w:r>
    </w:p>
    <w:p w:rsidR="000640DA" w:rsidRDefault="000640DA" w:rsidP="000640DA">
      <w:pPr>
        <w:numPr>
          <w:ilvl w:val="0"/>
          <w:numId w:val="1"/>
        </w:numPr>
        <w:spacing w:line="360" w:lineRule="auto"/>
        <w:jc w:val="both"/>
        <w:rPr>
          <w:rFonts w:ascii="Arial" w:hAnsi="Arial" w:cs="Arial"/>
          <w:szCs w:val="24"/>
        </w:rPr>
      </w:pPr>
      <w:r w:rsidRPr="0011040D">
        <w:rPr>
          <w:rFonts w:ascii="Arial" w:hAnsi="Arial" w:cs="Arial"/>
          <w:szCs w:val="24"/>
        </w:rPr>
        <w:t xml:space="preserve">Reg. </w:t>
      </w:r>
      <w:r>
        <w:rPr>
          <w:rFonts w:ascii="Arial" w:hAnsi="Arial" w:cs="Arial"/>
          <w:szCs w:val="24"/>
        </w:rPr>
        <w:t>(</w:t>
      </w:r>
      <w:r w:rsidRPr="0011040D">
        <w:rPr>
          <w:rFonts w:ascii="Arial" w:hAnsi="Arial" w:cs="Arial"/>
          <w:szCs w:val="24"/>
        </w:rPr>
        <w:t>CE</w:t>
      </w:r>
      <w:r>
        <w:rPr>
          <w:rFonts w:ascii="Arial" w:hAnsi="Arial" w:cs="Arial"/>
          <w:szCs w:val="24"/>
        </w:rPr>
        <w:t>)</w:t>
      </w:r>
      <w:r w:rsidRPr="0011040D">
        <w:rPr>
          <w:rFonts w:ascii="Arial" w:hAnsi="Arial" w:cs="Arial"/>
          <w:szCs w:val="24"/>
        </w:rPr>
        <w:t xml:space="preserve"> n. 73/2009 che stabilisce norme comuni relative ai regimi di sostegno diretto agli agricoltori nell’ambito della politica agricola comune e istituisce taluni regimi di sostegno a favore degli agricoltori, e che modifica i regolamenti CE n. 1290/2005, CE n. 247/2006 e abroga il Reg. CE 1782/2003;</w:t>
      </w:r>
    </w:p>
    <w:p w:rsidR="000640DA" w:rsidRPr="001B5168" w:rsidRDefault="000640DA" w:rsidP="000640DA">
      <w:pPr>
        <w:numPr>
          <w:ilvl w:val="0"/>
          <w:numId w:val="1"/>
        </w:numPr>
        <w:spacing w:line="360" w:lineRule="auto"/>
        <w:jc w:val="both"/>
        <w:rPr>
          <w:rFonts w:ascii="Arial" w:hAnsi="Arial" w:cs="Arial"/>
          <w:szCs w:val="24"/>
        </w:rPr>
      </w:pPr>
      <w:r w:rsidRPr="0011040D">
        <w:rPr>
          <w:rFonts w:ascii="Arial" w:hAnsi="Arial" w:cs="Arial"/>
          <w:szCs w:val="24"/>
        </w:rPr>
        <w:lastRenderedPageBreak/>
        <w:t>Reg. CE n. 74/2009 che modifica il regolamento CE n. 1698/2005 sul sostegno allo sviluppo rurale da parte del Fondo europeo agricolo per lo sviluppo rurale (FEASR);</w:t>
      </w:r>
    </w:p>
    <w:p w:rsidR="000640DA" w:rsidRDefault="000640DA" w:rsidP="000640DA">
      <w:pPr>
        <w:numPr>
          <w:ilvl w:val="0"/>
          <w:numId w:val="1"/>
        </w:numPr>
        <w:spacing w:line="360" w:lineRule="auto"/>
        <w:jc w:val="both"/>
        <w:rPr>
          <w:rFonts w:ascii="Arial" w:hAnsi="Arial" w:cs="Arial"/>
          <w:szCs w:val="24"/>
        </w:rPr>
      </w:pPr>
      <w:r w:rsidRPr="0011040D">
        <w:rPr>
          <w:rFonts w:ascii="Arial" w:hAnsi="Arial" w:cs="Arial"/>
          <w:szCs w:val="24"/>
        </w:rPr>
        <w:t>Reg. (CE)  363 del 4 maggio 2009 che modifica il Reg. CE n. 1974/2006 della Commissione recante disposizioni di applicazione del regolamento (CE) n. 1698/2005 del Consiglio sul sostegno allo sviluppo rurale da parte del Fondo europeo agricolo per lo sviluppo rurale (FEASR);</w:t>
      </w:r>
    </w:p>
    <w:p w:rsidR="000640DA" w:rsidRPr="00431C33" w:rsidRDefault="000640DA" w:rsidP="000640DA">
      <w:pPr>
        <w:numPr>
          <w:ilvl w:val="0"/>
          <w:numId w:val="1"/>
        </w:numPr>
        <w:spacing w:line="360" w:lineRule="auto"/>
        <w:jc w:val="both"/>
        <w:rPr>
          <w:rFonts w:ascii="Arial" w:hAnsi="Arial" w:cs="Arial"/>
          <w:szCs w:val="24"/>
        </w:rPr>
      </w:pPr>
      <w:r w:rsidRPr="00431C33">
        <w:rPr>
          <w:rFonts w:ascii="Arial" w:hAnsi="Arial" w:cs="Arial"/>
          <w:szCs w:val="24"/>
        </w:rPr>
        <w:t>Reg. (CE) n. 380 dell’8 maggio 2009 che modifica il Reg. (CE) 796 del 21 aprile 2004;</w:t>
      </w:r>
    </w:p>
    <w:p w:rsidR="000640DA" w:rsidRPr="00431C33" w:rsidRDefault="000640DA" w:rsidP="000640DA">
      <w:pPr>
        <w:numPr>
          <w:ilvl w:val="0"/>
          <w:numId w:val="1"/>
        </w:numPr>
        <w:spacing w:line="360" w:lineRule="auto"/>
        <w:jc w:val="both"/>
        <w:rPr>
          <w:rFonts w:ascii="Arial" w:hAnsi="Arial" w:cs="Arial"/>
          <w:szCs w:val="24"/>
        </w:rPr>
      </w:pPr>
      <w:r w:rsidRPr="00431C33">
        <w:rPr>
          <w:rFonts w:ascii="Arial" w:hAnsi="Arial" w:cs="Arial"/>
          <w:szCs w:val="24"/>
        </w:rPr>
        <w:t>Reg. (CE) n. 473 del 25 maggio 2009 che modifica il Reg. (CE) n. 1698/2005;</w:t>
      </w:r>
    </w:p>
    <w:p w:rsidR="000640DA" w:rsidRPr="00F552B7" w:rsidRDefault="000640DA" w:rsidP="000640DA">
      <w:pPr>
        <w:widowControl w:val="0"/>
        <w:numPr>
          <w:ilvl w:val="0"/>
          <w:numId w:val="1"/>
        </w:numPr>
        <w:overflowPunct/>
        <w:autoSpaceDE/>
        <w:autoSpaceDN/>
        <w:adjustRightInd/>
        <w:spacing w:line="360" w:lineRule="auto"/>
        <w:jc w:val="both"/>
        <w:textAlignment w:val="auto"/>
        <w:rPr>
          <w:rFonts w:ascii="Arial" w:hAnsi="Arial" w:cs="Arial"/>
          <w:szCs w:val="24"/>
        </w:rPr>
      </w:pPr>
      <w:r>
        <w:rPr>
          <w:rFonts w:ascii="Arial" w:hAnsi="Arial" w:cs="Arial"/>
          <w:szCs w:val="24"/>
        </w:rPr>
        <w:t>Reg.(CE) n.482/2009 – recante rettifica del Reg.(CE) n.1974/2006;</w:t>
      </w:r>
    </w:p>
    <w:p w:rsidR="000640DA" w:rsidRDefault="000640DA" w:rsidP="000640DA">
      <w:pPr>
        <w:widowControl w:val="0"/>
        <w:numPr>
          <w:ilvl w:val="0"/>
          <w:numId w:val="1"/>
        </w:numPr>
        <w:overflowPunct/>
        <w:autoSpaceDE/>
        <w:autoSpaceDN/>
        <w:adjustRightInd/>
        <w:spacing w:line="360" w:lineRule="auto"/>
        <w:jc w:val="both"/>
        <w:textAlignment w:val="auto"/>
        <w:rPr>
          <w:rFonts w:ascii="Arial" w:hAnsi="Arial" w:cs="Arial"/>
          <w:szCs w:val="24"/>
        </w:rPr>
      </w:pPr>
      <w:r>
        <w:rPr>
          <w:rFonts w:ascii="Arial" w:hAnsi="Arial" w:cs="Arial"/>
          <w:szCs w:val="24"/>
        </w:rPr>
        <w:t>Reg. (CE) n. 484/2009 – recante rettifica del Reg. (CE) n.1975/2006;</w:t>
      </w:r>
    </w:p>
    <w:p w:rsidR="000640DA" w:rsidRDefault="000640DA" w:rsidP="000640DA">
      <w:pPr>
        <w:pStyle w:val="Default"/>
        <w:numPr>
          <w:ilvl w:val="0"/>
          <w:numId w:val="1"/>
        </w:numPr>
        <w:spacing w:line="360" w:lineRule="auto"/>
        <w:ind w:left="714" w:hanging="357"/>
        <w:jc w:val="both"/>
        <w:rPr>
          <w:color w:val="auto"/>
        </w:rPr>
      </w:pPr>
      <w:r w:rsidRPr="00431C33">
        <w:rPr>
          <w:color w:val="auto"/>
        </w:rPr>
        <w:t>Reg. (CE) 1122 del 30 novembre 2009 - recante modalità di applicazione del regolamento (CE) n. 73/2009 del Consiglio per quanto riguarda la condizionalità, la modulazione e il sistema integrato di gestione e di controllo nell’ambito dei regimi di sostegno diretto agli agricoltori di cui al medesimo regolamento e modalità di applicazione del regolamento (CE) n. 1234/2007 del Consiglio per quanto riguarda la condizionalità nell’ambito del regime di sostegno per il settore vitivinicolo;</w:t>
      </w:r>
    </w:p>
    <w:p w:rsidR="000640DA" w:rsidRDefault="000640DA" w:rsidP="000640DA">
      <w:pPr>
        <w:pStyle w:val="Default"/>
        <w:numPr>
          <w:ilvl w:val="0"/>
          <w:numId w:val="1"/>
        </w:numPr>
        <w:spacing w:line="360" w:lineRule="auto"/>
        <w:ind w:left="714" w:hanging="357"/>
        <w:jc w:val="both"/>
        <w:rPr>
          <w:color w:val="auto"/>
        </w:rPr>
      </w:pPr>
      <w:r>
        <w:rPr>
          <w:color w:val="auto"/>
        </w:rPr>
        <w:t>Reg. CE 1250 del 30 novembre 2009 – recante modifica del Reg. CE 73 del 2009;</w:t>
      </w:r>
    </w:p>
    <w:p w:rsidR="000640DA" w:rsidRDefault="000640DA" w:rsidP="000640DA">
      <w:pPr>
        <w:pStyle w:val="Default"/>
        <w:numPr>
          <w:ilvl w:val="0"/>
          <w:numId w:val="1"/>
        </w:numPr>
        <w:spacing w:line="360" w:lineRule="auto"/>
        <w:ind w:left="714" w:hanging="357"/>
        <w:jc w:val="both"/>
        <w:rPr>
          <w:color w:val="auto"/>
        </w:rPr>
      </w:pPr>
      <w:r>
        <w:rPr>
          <w:color w:val="auto"/>
        </w:rPr>
        <w:t>Reg. CE 108 dell’8 febbraio 2010 che modifica il Reg. CE 1974 del 2006;</w:t>
      </w:r>
    </w:p>
    <w:p w:rsidR="000640DA" w:rsidRDefault="000640DA" w:rsidP="000640DA">
      <w:pPr>
        <w:pStyle w:val="Default"/>
        <w:numPr>
          <w:ilvl w:val="0"/>
          <w:numId w:val="1"/>
        </w:numPr>
        <w:spacing w:line="360" w:lineRule="auto"/>
        <w:ind w:left="714" w:hanging="357"/>
        <w:jc w:val="both"/>
        <w:rPr>
          <w:color w:val="auto"/>
        </w:rPr>
      </w:pPr>
      <w:r>
        <w:rPr>
          <w:color w:val="auto"/>
        </w:rPr>
        <w:t>Reg. CE n. 146 del 23 febbraio 2010 recante modifica del Reg. CE 1122 del 30 novembre 2009;</w:t>
      </w:r>
    </w:p>
    <w:p w:rsidR="000640DA" w:rsidRPr="00266FBF" w:rsidRDefault="000640DA" w:rsidP="000640DA">
      <w:pPr>
        <w:pStyle w:val="Default"/>
        <w:numPr>
          <w:ilvl w:val="0"/>
          <w:numId w:val="1"/>
        </w:numPr>
        <w:spacing w:line="360" w:lineRule="auto"/>
        <w:ind w:left="714" w:hanging="357"/>
        <w:jc w:val="both"/>
        <w:rPr>
          <w:color w:val="auto"/>
        </w:rPr>
      </w:pPr>
      <w:r w:rsidRPr="00266FBF">
        <w:rPr>
          <w:color w:val="auto"/>
        </w:rPr>
        <w:t xml:space="preserve">Reg. UE 65 del 2011 e </w:t>
      </w:r>
      <w:proofErr w:type="spellStart"/>
      <w:r w:rsidRPr="00266FBF">
        <w:rPr>
          <w:color w:val="auto"/>
        </w:rPr>
        <w:t>s.m.i.</w:t>
      </w:r>
      <w:proofErr w:type="spellEnd"/>
      <w:r w:rsidRPr="00266FBF">
        <w:rPr>
          <w:color w:val="auto"/>
        </w:rPr>
        <w:t xml:space="preserve"> – che stabilisce modalità di applicazione del Reg. CE 1698 del 2005 del Consiglio per quanto riguarda l’attuazione delle procedure di controllo e della condizionalità per le misure di sostegno dello sviluppo rurale;</w:t>
      </w:r>
    </w:p>
    <w:p w:rsidR="000640DA" w:rsidRPr="005B2F36" w:rsidRDefault="000640DA" w:rsidP="000640DA">
      <w:pPr>
        <w:pStyle w:val="Default"/>
        <w:numPr>
          <w:ilvl w:val="0"/>
          <w:numId w:val="1"/>
        </w:numPr>
        <w:spacing w:line="360" w:lineRule="auto"/>
        <w:ind w:left="714" w:hanging="357"/>
        <w:jc w:val="both"/>
        <w:rPr>
          <w:color w:val="FF0000"/>
        </w:rPr>
      </w:pPr>
      <w:r w:rsidRPr="005B2F36">
        <w:rPr>
          <w:color w:val="auto"/>
        </w:rPr>
        <w:t>Reg. UE n. 679 del 14 luglio del 2011 che modifica il Reg. CE 1974 del 2006;</w:t>
      </w:r>
    </w:p>
    <w:p w:rsidR="005B2F36" w:rsidRPr="005B2F36" w:rsidRDefault="005B2F36" w:rsidP="000640DA">
      <w:pPr>
        <w:pStyle w:val="Default"/>
        <w:numPr>
          <w:ilvl w:val="0"/>
          <w:numId w:val="1"/>
        </w:numPr>
        <w:spacing w:line="360" w:lineRule="auto"/>
        <w:ind w:left="714" w:hanging="357"/>
        <w:jc w:val="both"/>
        <w:rPr>
          <w:color w:val="FF0000"/>
        </w:rPr>
      </w:pPr>
      <w:r w:rsidRPr="005B2F36">
        <w:rPr>
          <w:color w:val="auto"/>
        </w:rPr>
        <w:t>Reg. UE n. 335 del 12/04/2013  che modifica il Reg. CE 1974 del 2006;</w:t>
      </w:r>
    </w:p>
    <w:p w:rsidR="005B2F36" w:rsidRPr="005B2F36" w:rsidRDefault="005B2F36" w:rsidP="000640DA">
      <w:pPr>
        <w:pStyle w:val="Default"/>
        <w:numPr>
          <w:ilvl w:val="0"/>
          <w:numId w:val="1"/>
        </w:numPr>
        <w:spacing w:line="360" w:lineRule="auto"/>
        <w:ind w:left="714" w:hanging="357"/>
        <w:jc w:val="both"/>
        <w:rPr>
          <w:color w:val="FF0000"/>
        </w:rPr>
      </w:pPr>
      <w:r w:rsidRPr="005B2F36">
        <w:rPr>
          <w:color w:val="auto"/>
        </w:rPr>
        <w:t>Reg. UE 392 del 29 /04/2013</w:t>
      </w:r>
      <w:r>
        <w:rPr>
          <w:color w:val="auto"/>
        </w:rPr>
        <w:t xml:space="preserve"> – che modifica il Reg. CE 889 del 2008 per quanto riguarda il sistema di controllo per la produzione biologica;</w:t>
      </w:r>
    </w:p>
    <w:p w:rsidR="005B2F36" w:rsidRPr="00B35404" w:rsidRDefault="005B2F36" w:rsidP="000640DA">
      <w:pPr>
        <w:pStyle w:val="Default"/>
        <w:numPr>
          <w:ilvl w:val="0"/>
          <w:numId w:val="1"/>
        </w:numPr>
        <w:spacing w:line="360" w:lineRule="auto"/>
        <w:ind w:left="714" w:hanging="357"/>
        <w:jc w:val="both"/>
        <w:rPr>
          <w:color w:val="FF0000"/>
        </w:rPr>
      </w:pPr>
      <w:r>
        <w:rPr>
          <w:color w:val="auto"/>
        </w:rPr>
        <w:t>Reg. UE 398 del 30 /04/2013 che modifica il Reg. CE 883 del 2006;</w:t>
      </w:r>
    </w:p>
    <w:p w:rsidR="00B35404" w:rsidRPr="00B35404" w:rsidRDefault="00B35404" w:rsidP="000640DA">
      <w:pPr>
        <w:pStyle w:val="Default"/>
        <w:numPr>
          <w:ilvl w:val="0"/>
          <w:numId w:val="1"/>
        </w:numPr>
        <w:spacing w:line="360" w:lineRule="auto"/>
        <w:ind w:left="714" w:hanging="357"/>
        <w:jc w:val="both"/>
        <w:rPr>
          <w:color w:val="FF0000"/>
        </w:rPr>
      </w:pPr>
      <w:r>
        <w:t>Reg. (UE) 1305/2013 del Parlamento Europeo e del Consiglio del 17 dicembre 2013 – sul sostegno allo sviluppo rurale da parte del Fondo Europeo agricolo per lo sviluppo rurale (FEASR) e che abroga il Reg. CE n. 1698/2005;</w:t>
      </w:r>
    </w:p>
    <w:p w:rsidR="00B35404" w:rsidRPr="001876F5" w:rsidRDefault="00B35404" w:rsidP="000640DA">
      <w:pPr>
        <w:pStyle w:val="Default"/>
        <w:numPr>
          <w:ilvl w:val="0"/>
          <w:numId w:val="1"/>
        </w:numPr>
        <w:spacing w:line="360" w:lineRule="auto"/>
        <w:ind w:left="714" w:hanging="357"/>
        <w:jc w:val="both"/>
        <w:rPr>
          <w:color w:val="FF0000"/>
        </w:rPr>
      </w:pPr>
      <w:r>
        <w:lastRenderedPageBreak/>
        <w:t>Reg. (UE) N. 1310/2013 del Parlamento Europeo e del Consiglio del 17 dicembre 2013 – che stabilisce alcune disposizioni transitorie sul sostegno allo sviluppo rurale da parte del Fondo europeo agricolo per lo sviluppo  rurale (FEASR), modifica il regolamento (UE) n. 1305/2013 del Parlamento europeo e del Consiglio per quanto concerne le risorse e la loro distribuzione in relazione all’anno 2014 e modifica il regolamento (CE) n. 73/2009 del Consiglio e i regolamenti (UE) n. 1307/2013, (UE) n. 1308/2013 del Parlamento europeo e del Consiglio per quanto concerne la loro applicazione nell’anno 2014;</w:t>
      </w:r>
    </w:p>
    <w:p w:rsidR="001876F5" w:rsidRDefault="001876F5" w:rsidP="001876F5">
      <w:pPr>
        <w:pStyle w:val="Default"/>
        <w:numPr>
          <w:ilvl w:val="0"/>
          <w:numId w:val="1"/>
        </w:numPr>
        <w:spacing w:before="60" w:after="60" w:line="360" w:lineRule="auto"/>
        <w:ind w:left="714" w:hanging="357"/>
        <w:jc w:val="both"/>
        <w:rPr>
          <w:color w:val="auto"/>
        </w:rPr>
      </w:pPr>
      <w:r w:rsidRPr="004A6F09">
        <w:rPr>
          <w:color w:val="auto"/>
        </w:rPr>
        <w:t>R</w:t>
      </w:r>
      <w:r>
        <w:rPr>
          <w:color w:val="auto"/>
        </w:rPr>
        <w:t>eg.</w:t>
      </w:r>
      <w:r w:rsidRPr="004A6F09">
        <w:rPr>
          <w:color w:val="auto"/>
        </w:rPr>
        <w:t xml:space="preserve"> (UE) N. 1306/2013 DEL PARLAMENTO EUROPEO E DEL CONSIGLIO del 17 dicembre 2013 sul finanziamento, sulla gestione e sul monitoraggio della politica agricola comune e che abroga i regolamenti del Consiglio (CEE) n. 352/78, (CE) n. 165/94, (CE) n. 2799/98, (CE) n. 814/2000, (CE) n. 1290/2005 e (CE) n. 485/2008</w:t>
      </w:r>
      <w:r>
        <w:rPr>
          <w:color w:val="auto"/>
        </w:rPr>
        <w:t>;</w:t>
      </w:r>
    </w:p>
    <w:p w:rsidR="001876F5" w:rsidRDefault="001876F5" w:rsidP="001876F5">
      <w:pPr>
        <w:pStyle w:val="CM4"/>
        <w:numPr>
          <w:ilvl w:val="0"/>
          <w:numId w:val="1"/>
        </w:numPr>
        <w:spacing w:before="60" w:after="60" w:line="360" w:lineRule="auto"/>
        <w:ind w:left="714" w:hanging="357"/>
        <w:jc w:val="both"/>
        <w:rPr>
          <w:rFonts w:ascii="Arial" w:hAnsi="Arial" w:cs="Arial"/>
        </w:rPr>
      </w:pPr>
      <w:r w:rsidRPr="00835CF4">
        <w:rPr>
          <w:rFonts w:ascii="Arial" w:hAnsi="Arial" w:cs="Arial"/>
        </w:rPr>
        <w:t>REGOLAMENTO (UE) N. 1307/2013 DEL PARLAMENTO EUROPEO E DEL CONSIGLIO del 17 dicembre 2013 recante norme sui pagamenti diretti agli agricoltori nell'ambito dei regimi di sostegno previsti dalla politica agricola comune e che abroga il regolamento (CE) n. 637/2008 del Consiglio e il regolamento (CE) n. 73/2009 del Consiglio;</w:t>
      </w:r>
    </w:p>
    <w:p w:rsidR="003F39CB" w:rsidRDefault="003F39CB" w:rsidP="003F39CB">
      <w:pPr>
        <w:pStyle w:val="Default"/>
        <w:numPr>
          <w:ilvl w:val="0"/>
          <w:numId w:val="10"/>
        </w:numPr>
        <w:spacing w:line="360" w:lineRule="auto"/>
        <w:ind w:left="714" w:hanging="357"/>
        <w:jc w:val="both"/>
        <w:rPr>
          <w:color w:val="auto"/>
        </w:rPr>
      </w:pPr>
      <w:r w:rsidRPr="003F39CB">
        <w:rPr>
          <w:color w:val="auto"/>
        </w:rPr>
        <w:t>REGOLAMENTO (UE) N. 1303/2013 DEL PARLAMENTO EUROPEO E DEL CONSIGLIO del 17 dicembre 2013 recante disposizioni comuni sul Fondo europeo di sviluppo regionale, sul Fondo sociale europeo, sul Fondo di coesione, sul Fondo europeo agricolo per lo sviluppo rurale e sul Fondo europeo per gli affari marittimi e la pesca e disposizioni generali sul Fondo europeo di sviluppo regionale, sul Fondo sociale europeo, sul Fondo di coesione e sul Fondo europeo per gli affari marittimi e la pesca, e che abroga il regolamento (CE) n. 1083/2006 del Consiglio</w:t>
      </w:r>
      <w:r>
        <w:rPr>
          <w:color w:val="auto"/>
        </w:rPr>
        <w:t>;</w:t>
      </w:r>
    </w:p>
    <w:p w:rsidR="003F39CB" w:rsidRDefault="003F39CB" w:rsidP="003F39CB">
      <w:pPr>
        <w:pStyle w:val="Default"/>
        <w:numPr>
          <w:ilvl w:val="0"/>
          <w:numId w:val="10"/>
        </w:numPr>
        <w:spacing w:before="60" w:after="60" w:line="360" w:lineRule="auto"/>
        <w:ind w:left="714" w:hanging="357"/>
        <w:jc w:val="both"/>
      </w:pPr>
      <w:r>
        <w:t xml:space="preserve">REGOLAMENTO (UE) N. 1308 del 2013 DEL PARLAMENTO EUROPEO E DEL CONSIGLIO  del 17 dicembre 2013: recante organizzazione comune dei mercati dei prodotti agricoli e che abroga i regolamenti (CEE) </w:t>
      </w:r>
      <w:r w:rsidRPr="00131E6C">
        <w:t>n. 922/72, (CEE) n. 234/79, (CE) n. 1037/2001 e (CE) n. 1234/2007 del Consiglio</w:t>
      </w:r>
      <w:r>
        <w:t>;</w:t>
      </w:r>
    </w:p>
    <w:p w:rsidR="003F39CB" w:rsidRDefault="003F39CB" w:rsidP="003F39CB">
      <w:pPr>
        <w:pStyle w:val="Default"/>
        <w:numPr>
          <w:ilvl w:val="0"/>
          <w:numId w:val="10"/>
        </w:numPr>
        <w:spacing w:before="60" w:after="60" w:line="360" w:lineRule="auto"/>
        <w:ind w:left="714" w:hanging="357"/>
        <w:jc w:val="both"/>
      </w:pPr>
      <w:r w:rsidRPr="00A41A70">
        <w:t>REGOLAMENTO DELEGATO (UE) N. 240/2014 DELLA COMMISSIONE del 7 gennaio 2014 recante un codice europeo di condotta sul partenariato nell’ambito dei fondi strutturali e d'investimento europei</w:t>
      </w:r>
      <w:r>
        <w:t>;</w:t>
      </w:r>
    </w:p>
    <w:p w:rsidR="003F39CB" w:rsidRPr="003F39CB" w:rsidRDefault="003F39CB" w:rsidP="003F39CB">
      <w:pPr>
        <w:pStyle w:val="Default"/>
        <w:spacing w:line="360" w:lineRule="auto"/>
        <w:ind w:left="714"/>
        <w:jc w:val="both"/>
        <w:rPr>
          <w:color w:val="auto"/>
        </w:rPr>
      </w:pPr>
    </w:p>
    <w:p w:rsidR="001876F5" w:rsidRDefault="001876F5" w:rsidP="001876F5">
      <w:pPr>
        <w:pStyle w:val="Default"/>
        <w:numPr>
          <w:ilvl w:val="0"/>
          <w:numId w:val="1"/>
        </w:numPr>
        <w:spacing w:before="60" w:after="60" w:line="360" w:lineRule="auto"/>
        <w:ind w:left="714" w:hanging="357"/>
        <w:jc w:val="both"/>
      </w:pPr>
      <w:r w:rsidRPr="004A6F09">
        <w:rPr>
          <w:color w:val="auto"/>
        </w:rPr>
        <w:lastRenderedPageBreak/>
        <w:t xml:space="preserve">Reg. DELEGATO (UE) N. 640/2014 DELLA </w:t>
      </w:r>
      <w:proofErr w:type="spellStart"/>
      <w:r w:rsidRPr="004A6F09">
        <w:rPr>
          <w:color w:val="auto"/>
        </w:rPr>
        <w:t>COMMISSIONEdell</w:t>
      </w:r>
      <w:proofErr w:type="spellEnd"/>
      <w:r w:rsidRPr="004A6F09">
        <w:rPr>
          <w:color w:val="auto"/>
        </w:rPr>
        <w:t>’11 marzo 2014 che integra il regolamento (UE) n. 1306/2013 del Parlamento europeo e del Consiglio per quanto riguarda il sistema integrato di gestione e di controllo e le condizioni per il rifiuto o la revoca di pagamenti nonché le sanzioni amministrative applicabili ai pagamenti diretti, al sostegno allo sviluppo rurale e alla condizionalità</w:t>
      </w:r>
      <w:r>
        <w:t>.</w:t>
      </w:r>
    </w:p>
    <w:p w:rsidR="001876F5" w:rsidRDefault="001876F5" w:rsidP="001876F5">
      <w:pPr>
        <w:pStyle w:val="CM4"/>
        <w:numPr>
          <w:ilvl w:val="0"/>
          <w:numId w:val="1"/>
        </w:numPr>
        <w:spacing w:before="60" w:after="60" w:line="360" w:lineRule="auto"/>
        <w:ind w:left="714" w:hanging="357"/>
        <w:jc w:val="both"/>
        <w:rPr>
          <w:rFonts w:ascii="Arial" w:hAnsi="Arial" w:cs="Arial"/>
        </w:rPr>
      </w:pPr>
      <w:r w:rsidRPr="00835CF4">
        <w:rPr>
          <w:rFonts w:ascii="Arial" w:hAnsi="Arial" w:cs="Arial"/>
        </w:rPr>
        <w:t>REGOLAMENTO DELEGATO (UE) N. 907/2014 DELLA COMMISSIONE dell'11 marzo 2014 che integra il regolamento (UE) n. 1306/2013 del Parlamento europeo e del Consiglio per quanto riguarda gli organismi pagatori e altri organismi, la gestione finanziaria, la liquidazione dei conti, le cauzioni e l’uso dell’euro;</w:t>
      </w:r>
    </w:p>
    <w:p w:rsidR="00422E9D" w:rsidRPr="00422E9D" w:rsidRDefault="00422E9D" w:rsidP="00422E9D">
      <w:pPr>
        <w:pStyle w:val="Paragrafoelenco"/>
        <w:numPr>
          <w:ilvl w:val="0"/>
          <w:numId w:val="1"/>
        </w:numPr>
        <w:overflowPunct/>
        <w:spacing w:line="360" w:lineRule="auto"/>
        <w:ind w:left="714" w:hanging="357"/>
        <w:jc w:val="both"/>
        <w:textAlignment w:val="auto"/>
        <w:rPr>
          <w:rFonts w:ascii="Arial" w:hAnsi="Arial" w:cs="Arial"/>
          <w:szCs w:val="24"/>
        </w:rPr>
      </w:pPr>
      <w:r w:rsidRPr="00422E9D">
        <w:rPr>
          <w:rFonts w:ascii="Arial" w:hAnsi="Arial" w:cs="Arial"/>
          <w:szCs w:val="24"/>
        </w:rPr>
        <w:t>REGOLAMENTO DELEGATO (UE) N. 639/2014 DELLA COMMISSIONE dell’11 marzo 2014 che integra il regolamento (UE) n. 1307/2013 del Parlamento europeo e del Consiglio recante norme sui pagamenti diretti agli agricoltori nell’ambito dei regimi di sostegno previsti dalla politica agricola comune e che modifica l</w:t>
      </w:r>
      <w:r>
        <w:rPr>
          <w:rFonts w:ascii="Arial" w:hAnsi="Arial" w:cs="Arial"/>
          <w:szCs w:val="24"/>
        </w:rPr>
        <w:t>’allegato X di tale regolamento;</w:t>
      </w:r>
    </w:p>
    <w:p w:rsidR="00422E9D" w:rsidRPr="00422E9D" w:rsidRDefault="00422E9D" w:rsidP="00422E9D">
      <w:pPr>
        <w:pStyle w:val="CM4"/>
        <w:numPr>
          <w:ilvl w:val="0"/>
          <w:numId w:val="1"/>
        </w:numPr>
        <w:spacing w:before="60" w:after="60" w:line="360" w:lineRule="auto"/>
        <w:ind w:left="714" w:hanging="357"/>
        <w:jc w:val="both"/>
        <w:rPr>
          <w:rFonts w:ascii="Arial" w:hAnsi="Arial" w:cs="Arial"/>
          <w:color w:val="000000"/>
        </w:rPr>
      </w:pPr>
      <w:r w:rsidRPr="00422E9D">
        <w:rPr>
          <w:rFonts w:ascii="Arial" w:hAnsi="Arial" w:cs="Arial"/>
          <w:color w:val="000000"/>
        </w:rPr>
        <w:t>REGOLAMENTO DELEGATO (UE) N. 807/2014 DELLA COMMISSIONE dell’11 marzo 2014 che integra talune disposizioni del regolamento (UE) n. 1305/2013 del Parlamento europeo e del Consiglio sul sostegno allo sviluppo rurale da parte del Fondo europeo agricolo per lo sviluppo rurale (FEASR) e che int</w:t>
      </w:r>
      <w:r>
        <w:rPr>
          <w:rFonts w:ascii="Arial" w:hAnsi="Arial" w:cs="Arial"/>
          <w:color w:val="000000"/>
        </w:rPr>
        <w:t>roduce disposizioni transitorie;</w:t>
      </w:r>
    </w:p>
    <w:p w:rsidR="00422E9D" w:rsidRPr="00422E9D" w:rsidRDefault="00422E9D" w:rsidP="00422E9D">
      <w:pPr>
        <w:pStyle w:val="Paragrafoelenco"/>
        <w:numPr>
          <w:ilvl w:val="0"/>
          <w:numId w:val="1"/>
        </w:numPr>
        <w:overflowPunct/>
        <w:spacing w:line="360" w:lineRule="auto"/>
        <w:jc w:val="both"/>
        <w:textAlignment w:val="auto"/>
      </w:pPr>
      <w:r w:rsidRPr="00422E9D">
        <w:rPr>
          <w:rFonts w:ascii="Arial" w:hAnsi="Arial" w:cs="Arial"/>
          <w:color w:val="000000"/>
          <w:szCs w:val="24"/>
        </w:rPr>
        <w:t xml:space="preserve">REGOLAMENTO </w:t>
      </w:r>
      <w:proofErr w:type="spellStart"/>
      <w:r w:rsidRPr="00422E9D">
        <w:rPr>
          <w:rFonts w:ascii="Arial" w:hAnsi="Arial" w:cs="Arial"/>
          <w:color w:val="000000"/>
          <w:szCs w:val="24"/>
        </w:rPr>
        <w:t>DI</w:t>
      </w:r>
      <w:proofErr w:type="spellEnd"/>
      <w:r w:rsidRPr="00422E9D">
        <w:rPr>
          <w:rFonts w:ascii="Arial" w:hAnsi="Arial" w:cs="Arial"/>
          <w:color w:val="000000"/>
          <w:szCs w:val="24"/>
        </w:rPr>
        <w:t xml:space="preserve"> ESECUZIONE (UE) N. 641/2014 DELLA COMMISSIONE del 16 giugno 2014 recante modalità di applicazione del regolamento (UE) n. 1307/2013 del Parlamento europeo e del Consiglio recante norme sui pagamenti diretti agli agricoltori nell’ambito dei regimi di sostegno previsti dalla politica agricola comune</w:t>
      </w:r>
      <w:r>
        <w:rPr>
          <w:rFonts w:ascii="Arial" w:hAnsi="Arial" w:cs="Arial"/>
          <w:color w:val="000000"/>
          <w:szCs w:val="24"/>
        </w:rPr>
        <w:t>;</w:t>
      </w:r>
    </w:p>
    <w:p w:rsidR="00422E9D" w:rsidRDefault="00422E9D" w:rsidP="00422E9D">
      <w:pPr>
        <w:pStyle w:val="Default"/>
        <w:numPr>
          <w:ilvl w:val="0"/>
          <w:numId w:val="1"/>
        </w:numPr>
        <w:spacing w:before="60" w:after="60" w:line="360" w:lineRule="auto"/>
        <w:ind w:left="714" w:hanging="357"/>
        <w:jc w:val="both"/>
      </w:pPr>
      <w:r w:rsidRPr="00654789">
        <w:t xml:space="preserve">REGOLAMENTO </w:t>
      </w:r>
      <w:proofErr w:type="spellStart"/>
      <w:r w:rsidRPr="00654789">
        <w:t>DI</w:t>
      </w:r>
      <w:proofErr w:type="spellEnd"/>
      <w:r w:rsidRPr="00654789">
        <w:t xml:space="preserve"> ESECUZIONE (UE) N. 809/2014 DELLA COMMISSIONE del 17 luglio 2014 recante modalità di applicazione del regolamento (UE) n. 1306/2013 del Parlamento europeo e del Consiglio per quanto riguarda il sistema integrato di gestione e di controllo, le misure di sviluppo rurale e la condizionalità</w:t>
      </w:r>
      <w:r>
        <w:t>;</w:t>
      </w:r>
    </w:p>
    <w:p w:rsidR="00422E9D" w:rsidRDefault="00422E9D" w:rsidP="00422E9D">
      <w:pPr>
        <w:pStyle w:val="CM4"/>
        <w:numPr>
          <w:ilvl w:val="0"/>
          <w:numId w:val="1"/>
        </w:numPr>
        <w:spacing w:before="60" w:after="60" w:line="360" w:lineRule="auto"/>
        <w:ind w:left="714" w:hanging="357"/>
        <w:jc w:val="both"/>
        <w:rPr>
          <w:rFonts w:ascii="Arial" w:hAnsi="Arial" w:cs="Arial"/>
          <w:color w:val="000000"/>
        </w:rPr>
      </w:pPr>
      <w:r w:rsidRPr="00422E9D">
        <w:rPr>
          <w:rFonts w:ascii="Arial" w:hAnsi="Arial" w:cs="Arial"/>
          <w:color w:val="000000"/>
        </w:rPr>
        <w:t xml:space="preserve">REGOLAMENTO </w:t>
      </w:r>
      <w:proofErr w:type="spellStart"/>
      <w:r w:rsidRPr="00422E9D">
        <w:rPr>
          <w:rFonts w:ascii="Arial" w:hAnsi="Arial" w:cs="Arial"/>
          <w:color w:val="000000"/>
        </w:rPr>
        <w:t>DI</w:t>
      </w:r>
      <w:proofErr w:type="spellEnd"/>
      <w:r w:rsidRPr="00422E9D">
        <w:rPr>
          <w:rFonts w:ascii="Arial" w:hAnsi="Arial" w:cs="Arial"/>
          <w:color w:val="000000"/>
        </w:rPr>
        <w:t xml:space="preserve"> ESECUZIONE (UE) N. 808/2014 DELLA COMMISSIONE del 17 luglio 2014 recante modalità di applicazione del regolamento (UE) n. 1305/2013 del Parlamento europeo e del Consiglio sul sostegno allo sviluppo rurale da parte del Fondo europeo agricolo per lo sviluppo rurale (FEASR)</w:t>
      </w:r>
      <w:r>
        <w:rPr>
          <w:rFonts w:ascii="Arial" w:hAnsi="Arial" w:cs="Arial"/>
          <w:color w:val="000000"/>
        </w:rPr>
        <w:t>;</w:t>
      </w:r>
    </w:p>
    <w:p w:rsidR="00422E9D" w:rsidRPr="00422E9D" w:rsidRDefault="00422E9D" w:rsidP="00422E9D">
      <w:pPr>
        <w:pStyle w:val="Paragrafoelenco"/>
        <w:numPr>
          <w:ilvl w:val="0"/>
          <w:numId w:val="1"/>
        </w:numPr>
        <w:overflowPunct/>
        <w:autoSpaceDE/>
        <w:autoSpaceDN/>
        <w:adjustRightInd/>
        <w:spacing w:line="360" w:lineRule="auto"/>
        <w:jc w:val="both"/>
        <w:textAlignment w:val="auto"/>
        <w:rPr>
          <w:rFonts w:ascii="Arial" w:hAnsi="Arial" w:cs="Arial"/>
          <w:color w:val="000000"/>
          <w:szCs w:val="24"/>
        </w:rPr>
      </w:pPr>
      <w:r w:rsidRPr="00422E9D">
        <w:rPr>
          <w:rFonts w:ascii="Arial" w:hAnsi="Arial" w:cs="Arial"/>
          <w:color w:val="000000"/>
          <w:szCs w:val="24"/>
        </w:rPr>
        <w:lastRenderedPageBreak/>
        <w:t>REGOLAMENTO DELEGATO (UE) N. 1001/2014 DELLA COMMISSIONE del 18 luglio 2014 che modifica l'allegato X del regolamento (UE) n. 1307/2013 del Parlamento europeo e del Consiglio recante norme sui pagamenti diretti agli agricoltori nell'ambito dei regimi di sostegno previsti dalla politica agricola comune</w:t>
      </w:r>
      <w:r>
        <w:rPr>
          <w:rFonts w:ascii="Arial" w:hAnsi="Arial" w:cs="Arial"/>
          <w:color w:val="000000"/>
          <w:szCs w:val="24"/>
        </w:rPr>
        <w:t>;</w:t>
      </w:r>
    </w:p>
    <w:p w:rsidR="00422E9D" w:rsidRPr="00422E9D" w:rsidRDefault="00422E9D" w:rsidP="00422E9D">
      <w:pPr>
        <w:pStyle w:val="CM4"/>
        <w:numPr>
          <w:ilvl w:val="0"/>
          <w:numId w:val="1"/>
        </w:numPr>
        <w:spacing w:before="60" w:after="60" w:line="360" w:lineRule="auto"/>
        <w:ind w:left="714" w:hanging="357"/>
        <w:jc w:val="both"/>
        <w:rPr>
          <w:rFonts w:ascii="Arial" w:hAnsi="Arial" w:cs="Arial"/>
          <w:color w:val="000000"/>
        </w:rPr>
      </w:pPr>
      <w:r w:rsidRPr="00422E9D">
        <w:rPr>
          <w:rFonts w:ascii="Arial" w:hAnsi="Arial" w:cs="Arial"/>
          <w:color w:val="000000"/>
        </w:rPr>
        <w:t xml:space="preserve">REGOLAMENTO </w:t>
      </w:r>
      <w:proofErr w:type="spellStart"/>
      <w:r w:rsidRPr="00422E9D">
        <w:rPr>
          <w:rFonts w:ascii="Arial" w:hAnsi="Arial" w:cs="Arial"/>
          <w:color w:val="000000"/>
        </w:rPr>
        <w:t>DI</w:t>
      </w:r>
      <w:proofErr w:type="spellEnd"/>
      <w:r w:rsidRPr="00422E9D">
        <w:rPr>
          <w:rFonts w:ascii="Arial" w:hAnsi="Arial" w:cs="Arial"/>
          <w:color w:val="000000"/>
        </w:rPr>
        <w:t xml:space="preserve"> ESECUZIONE (UE) N. 908/2014 DELLA COMMISSIONE del 6 agosto 2014 recante modalità di applicazione del regolamento (UE) n. 1306/2013 del Parlamento europeo e del Consiglio per quanto riguarda gli organismi pagatori e altri organismi, la gestione finanziaria, la liquidazione dei conti, le norme sui controlli, le cauzioni e la trasparenza</w:t>
      </w:r>
      <w:r>
        <w:rPr>
          <w:rFonts w:ascii="Arial" w:hAnsi="Arial" w:cs="Arial"/>
          <w:color w:val="000000"/>
        </w:rPr>
        <w:t>;</w:t>
      </w:r>
    </w:p>
    <w:p w:rsidR="00422E9D" w:rsidRPr="00422E9D" w:rsidRDefault="00422E9D" w:rsidP="00422E9D">
      <w:pPr>
        <w:pStyle w:val="Paragrafoelenco"/>
        <w:numPr>
          <w:ilvl w:val="0"/>
          <w:numId w:val="1"/>
        </w:numPr>
        <w:overflowPunct/>
        <w:autoSpaceDE/>
        <w:autoSpaceDN/>
        <w:adjustRightInd/>
        <w:spacing w:line="360" w:lineRule="auto"/>
        <w:ind w:left="714" w:hanging="357"/>
        <w:jc w:val="both"/>
        <w:textAlignment w:val="auto"/>
        <w:rPr>
          <w:rFonts w:ascii="Arial" w:hAnsi="Arial" w:cs="Arial"/>
          <w:color w:val="000000"/>
          <w:szCs w:val="24"/>
        </w:rPr>
      </w:pPr>
      <w:r w:rsidRPr="00422E9D">
        <w:rPr>
          <w:rFonts w:ascii="Arial" w:hAnsi="Arial" w:cs="Arial"/>
          <w:color w:val="000000"/>
          <w:szCs w:val="24"/>
        </w:rPr>
        <w:t xml:space="preserve">REGOLAMENTO </w:t>
      </w:r>
      <w:proofErr w:type="spellStart"/>
      <w:r w:rsidRPr="00422E9D">
        <w:rPr>
          <w:rFonts w:ascii="Arial" w:hAnsi="Arial" w:cs="Arial"/>
          <w:color w:val="000000"/>
          <w:szCs w:val="24"/>
        </w:rPr>
        <w:t>DI</w:t>
      </w:r>
      <w:proofErr w:type="spellEnd"/>
      <w:r w:rsidRPr="00422E9D">
        <w:rPr>
          <w:rFonts w:ascii="Arial" w:hAnsi="Arial" w:cs="Arial"/>
          <w:color w:val="000000"/>
          <w:szCs w:val="24"/>
        </w:rPr>
        <w:t xml:space="preserve"> ESECUZIONE (UE) N. 1259/2014 DELLA COMMISSIONE del 24 novembre 2014 sul rimborso, a norma dell'articolo 26, paragrafo 5, del regolamento (UE) n. 1306/2013 del Parlamento europeo e del Consiglio, degli stanziamenti riportati dall'esercizio 2014</w:t>
      </w:r>
      <w:r>
        <w:rPr>
          <w:rFonts w:ascii="Arial" w:hAnsi="Arial" w:cs="Arial"/>
          <w:color w:val="000000"/>
          <w:szCs w:val="24"/>
        </w:rPr>
        <w:t>;</w:t>
      </w:r>
    </w:p>
    <w:p w:rsidR="000640DA" w:rsidRPr="00F552B7" w:rsidRDefault="000640DA" w:rsidP="000640DA">
      <w:pPr>
        <w:numPr>
          <w:ilvl w:val="0"/>
          <w:numId w:val="1"/>
        </w:numPr>
        <w:spacing w:line="360" w:lineRule="auto"/>
        <w:jc w:val="both"/>
        <w:rPr>
          <w:rFonts w:ascii="Arial" w:hAnsi="Arial" w:cs="Arial"/>
        </w:rPr>
      </w:pPr>
      <w:r>
        <w:rPr>
          <w:rFonts w:ascii="Arial" w:hAnsi="Arial" w:cs="Arial"/>
        </w:rPr>
        <w:t>Linea direttrice n. 2 – Riconoscimento degli organismi pagatori ai sensi dell’articolo 6 del regolamento (CE) n. 1290/2005 del Consiglio e dell’allegato I del regolamento (CE) n. 885/2006 della Commissione;</w:t>
      </w:r>
    </w:p>
    <w:p w:rsidR="000640DA" w:rsidRPr="00F552B7" w:rsidRDefault="000640DA" w:rsidP="000640DA">
      <w:pPr>
        <w:numPr>
          <w:ilvl w:val="0"/>
          <w:numId w:val="1"/>
        </w:numPr>
        <w:spacing w:line="360" w:lineRule="auto"/>
        <w:jc w:val="both"/>
        <w:rPr>
          <w:rFonts w:ascii="Arial" w:hAnsi="Arial" w:cs="Arial"/>
        </w:rPr>
      </w:pPr>
      <w:r>
        <w:rPr>
          <w:rFonts w:ascii="Arial" w:hAnsi="Arial" w:cs="Arial"/>
        </w:rPr>
        <w:t>Legge n.241/90: "Disposizioni legislative in materia di documentazione amministrativa”;</w:t>
      </w:r>
    </w:p>
    <w:p w:rsidR="000640DA" w:rsidRPr="00F552B7" w:rsidRDefault="000640DA" w:rsidP="000640DA">
      <w:pPr>
        <w:widowControl w:val="0"/>
        <w:numPr>
          <w:ilvl w:val="0"/>
          <w:numId w:val="1"/>
        </w:numPr>
        <w:overflowPunct/>
        <w:autoSpaceDE/>
        <w:autoSpaceDN/>
        <w:adjustRightInd/>
        <w:spacing w:line="360" w:lineRule="auto"/>
        <w:jc w:val="both"/>
        <w:textAlignment w:val="auto"/>
        <w:rPr>
          <w:rFonts w:ascii="Arial" w:hAnsi="Arial" w:cs="Arial"/>
          <w:szCs w:val="24"/>
        </w:rPr>
      </w:pPr>
      <w:r>
        <w:rPr>
          <w:rFonts w:ascii="Arial" w:hAnsi="Arial" w:cs="Arial"/>
          <w:szCs w:val="24"/>
        </w:rPr>
        <w:t>Circolare 12 Ottobre 2007: modalità di comunicazione alla Commissione europea delle irregolarità e frodi a danno del bilancio comunitario;</w:t>
      </w:r>
    </w:p>
    <w:p w:rsidR="000640DA" w:rsidRPr="00F552B7" w:rsidRDefault="000640DA" w:rsidP="000640DA">
      <w:pPr>
        <w:widowControl w:val="0"/>
        <w:numPr>
          <w:ilvl w:val="0"/>
          <w:numId w:val="1"/>
        </w:numPr>
        <w:overflowPunct/>
        <w:autoSpaceDE/>
        <w:autoSpaceDN/>
        <w:adjustRightInd/>
        <w:spacing w:line="360" w:lineRule="auto"/>
        <w:jc w:val="both"/>
        <w:textAlignment w:val="auto"/>
        <w:rPr>
          <w:rFonts w:ascii="Arial" w:hAnsi="Arial" w:cs="Arial"/>
          <w:szCs w:val="24"/>
        </w:rPr>
      </w:pPr>
      <w:r>
        <w:rPr>
          <w:rFonts w:ascii="Arial" w:hAnsi="Arial" w:cs="Arial"/>
          <w:szCs w:val="24"/>
        </w:rPr>
        <w:t xml:space="preserve">Legge 24 novembre 1981, n. 689 modificata da ultimo dal </w:t>
      </w:r>
      <w:proofErr w:type="spellStart"/>
      <w:r>
        <w:rPr>
          <w:rFonts w:ascii="Arial" w:hAnsi="Arial" w:cs="Arial"/>
          <w:szCs w:val="24"/>
        </w:rPr>
        <w:t>D.Lgs.</w:t>
      </w:r>
      <w:proofErr w:type="spellEnd"/>
      <w:r>
        <w:rPr>
          <w:rFonts w:ascii="Arial" w:hAnsi="Arial" w:cs="Arial"/>
          <w:szCs w:val="24"/>
        </w:rPr>
        <w:t xml:space="preserve"> 30/12/1999, n. 507 -  concernente "Modifiche al sistema penale" e </w:t>
      </w:r>
      <w:proofErr w:type="spellStart"/>
      <w:r>
        <w:rPr>
          <w:rFonts w:ascii="Arial" w:hAnsi="Arial" w:cs="Arial"/>
          <w:szCs w:val="24"/>
        </w:rPr>
        <w:t>s.m.i</w:t>
      </w:r>
      <w:proofErr w:type="spellEnd"/>
      <w:r>
        <w:rPr>
          <w:rFonts w:ascii="Arial" w:hAnsi="Arial" w:cs="Arial"/>
          <w:szCs w:val="24"/>
        </w:rPr>
        <w:t>;</w:t>
      </w:r>
    </w:p>
    <w:p w:rsidR="000640DA" w:rsidRPr="00F552B7" w:rsidRDefault="000640DA" w:rsidP="000640DA">
      <w:pPr>
        <w:widowControl w:val="0"/>
        <w:numPr>
          <w:ilvl w:val="0"/>
          <w:numId w:val="1"/>
        </w:numPr>
        <w:overflowPunct/>
        <w:autoSpaceDE/>
        <w:autoSpaceDN/>
        <w:adjustRightInd/>
        <w:spacing w:line="360" w:lineRule="auto"/>
        <w:jc w:val="both"/>
        <w:textAlignment w:val="auto"/>
        <w:rPr>
          <w:rFonts w:ascii="Arial" w:hAnsi="Arial" w:cs="Arial"/>
          <w:szCs w:val="24"/>
        </w:rPr>
      </w:pPr>
      <w:r>
        <w:rPr>
          <w:rFonts w:ascii="Arial" w:hAnsi="Arial" w:cs="Arial"/>
          <w:szCs w:val="24"/>
        </w:rPr>
        <w:t>Legge 23 dicembre 1986 n. 898 e successive modifiche (L. 29/9/2000 n. 300) – Concernente sanzioni amministrative e penali in materia di aiuti comunitari nel settore agricolo;</w:t>
      </w:r>
    </w:p>
    <w:p w:rsidR="000640DA" w:rsidRPr="00F552B7" w:rsidRDefault="000640DA" w:rsidP="000640DA">
      <w:pPr>
        <w:numPr>
          <w:ilvl w:val="0"/>
          <w:numId w:val="1"/>
        </w:numPr>
        <w:spacing w:line="360" w:lineRule="auto"/>
        <w:jc w:val="both"/>
        <w:rPr>
          <w:rFonts w:ascii="Arial" w:hAnsi="Arial" w:cs="Arial"/>
        </w:rPr>
      </w:pPr>
      <w:proofErr w:type="spellStart"/>
      <w:r>
        <w:rPr>
          <w:rFonts w:ascii="Arial" w:hAnsi="Arial" w:cs="Arial"/>
        </w:rPr>
        <w:t>D.Lgs.</w:t>
      </w:r>
      <w:proofErr w:type="spellEnd"/>
      <w:r>
        <w:rPr>
          <w:rFonts w:ascii="Arial" w:hAnsi="Arial" w:cs="Arial"/>
        </w:rPr>
        <w:t xml:space="preserve"> n.196 del 30 giugno 2003 – Codice in materia di protezione dei dati personali;</w:t>
      </w:r>
    </w:p>
    <w:p w:rsidR="000640DA" w:rsidRPr="00F552B7" w:rsidRDefault="000640DA" w:rsidP="000640DA">
      <w:pPr>
        <w:widowControl w:val="0"/>
        <w:numPr>
          <w:ilvl w:val="0"/>
          <w:numId w:val="1"/>
        </w:numPr>
        <w:overflowPunct/>
        <w:autoSpaceDE/>
        <w:autoSpaceDN/>
        <w:adjustRightInd/>
        <w:spacing w:line="360" w:lineRule="auto"/>
        <w:jc w:val="both"/>
        <w:textAlignment w:val="auto"/>
        <w:rPr>
          <w:rFonts w:ascii="Arial" w:hAnsi="Arial" w:cs="Arial"/>
          <w:szCs w:val="24"/>
        </w:rPr>
      </w:pPr>
      <w:r>
        <w:rPr>
          <w:rFonts w:ascii="Arial" w:hAnsi="Arial" w:cs="Arial"/>
          <w:szCs w:val="24"/>
        </w:rPr>
        <w:t>D.P.R. 28 dicembre 2000 n. 445 “Testo unico delle disposizioni legislative e regolamentari in materia di documentazione amministrativa”;</w:t>
      </w:r>
    </w:p>
    <w:p w:rsidR="000640DA" w:rsidRPr="00F552B7" w:rsidRDefault="000640DA" w:rsidP="000640DA">
      <w:pPr>
        <w:widowControl w:val="0"/>
        <w:numPr>
          <w:ilvl w:val="0"/>
          <w:numId w:val="1"/>
        </w:numPr>
        <w:overflowPunct/>
        <w:autoSpaceDE/>
        <w:autoSpaceDN/>
        <w:adjustRightInd/>
        <w:spacing w:line="360" w:lineRule="auto"/>
        <w:jc w:val="both"/>
        <w:textAlignment w:val="auto"/>
        <w:rPr>
          <w:rFonts w:ascii="Arial" w:hAnsi="Arial" w:cs="Arial"/>
          <w:szCs w:val="24"/>
        </w:rPr>
      </w:pPr>
      <w:r>
        <w:rPr>
          <w:rFonts w:ascii="Arial" w:hAnsi="Arial" w:cs="Arial"/>
          <w:szCs w:val="24"/>
        </w:rPr>
        <w:t xml:space="preserve">D.P.R. 1 dicembre 1999 n. 503 “Regolamento recante norme per l’istituzione della carta dell’agricoltore e del pescatore e dell’anagrafe delle aziende agricole, in attuazione dell’articolo 14, comma 3, del decreto legislativo 30 aprile 1998, n. </w:t>
      </w:r>
      <w:smartTag w:uri="urn:schemas-microsoft-com:office:smarttags" w:element="metricconverter">
        <w:smartTagPr>
          <w:attr w:name="ProductID" w:val="173”"/>
        </w:smartTagPr>
        <w:r>
          <w:rPr>
            <w:rFonts w:ascii="Arial" w:hAnsi="Arial" w:cs="Arial"/>
            <w:szCs w:val="24"/>
          </w:rPr>
          <w:t>173”</w:t>
        </w:r>
      </w:smartTag>
      <w:r>
        <w:rPr>
          <w:rFonts w:ascii="Arial" w:hAnsi="Arial" w:cs="Arial"/>
          <w:szCs w:val="24"/>
        </w:rPr>
        <w:t>;</w:t>
      </w:r>
    </w:p>
    <w:p w:rsidR="000640DA" w:rsidRPr="00F552B7" w:rsidRDefault="000640DA" w:rsidP="000640DA">
      <w:pPr>
        <w:widowControl w:val="0"/>
        <w:numPr>
          <w:ilvl w:val="0"/>
          <w:numId w:val="1"/>
        </w:numPr>
        <w:overflowPunct/>
        <w:autoSpaceDE/>
        <w:autoSpaceDN/>
        <w:adjustRightInd/>
        <w:spacing w:line="360" w:lineRule="auto"/>
        <w:jc w:val="both"/>
        <w:textAlignment w:val="auto"/>
        <w:rPr>
          <w:rFonts w:ascii="Arial" w:hAnsi="Arial" w:cs="Arial"/>
          <w:szCs w:val="24"/>
        </w:rPr>
      </w:pPr>
      <w:r>
        <w:rPr>
          <w:rFonts w:ascii="Arial" w:hAnsi="Arial" w:cs="Arial"/>
          <w:szCs w:val="24"/>
        </w:rPr>
        <w:t xml:space="preserve">Intesa sul documento del Ministero delle politiche agricole alimentari e forestali </w:t>
      </w:r>
      <w:r>
        <w:rPr>
          <w:rFonts w:ascii="Arial" w:hAnsi="Arial" w:cs="Arial"/>
          <w:szCs w:val="24"/>
        </w:rPr>
        <w:lastRenderedPageBreak/>
        <w:t>recante “Linee guida sull’ammissibilità delle spese relative allo sviluppo rurale e a interventi analoghi  del Ministero delle Politiche Agricole Alimentari e Forestali” raggiunta in sede di Conferenza Stato Regioni Repertorio di cui al repertorio atti n. 27/CSR del 14 febbraio 2008;</w:t>
      </w:r>
    </w:p>
    <w:p w:rsidR="000640DA" w:rsidRPr="00F552B7" w:rsidRDefault="000640DA" w:rsidP="000640DA">
      <w:pPr>
        <w:widowControl w:val="0"/>
        <w:numPr>
          <w:ilvl w:val="0"/>
          <w:numId w:val="1"/>
        </w:numPr>
        <w:overflowPunct/>
        <w:autoSpaceDE/>
        <w:autoSpaceDN/>
        <w:adjustRightInd/>
        <w:spacing w:line="360" w:lineRule="auto"/>
        <w:jc w:val="both"/>
        <w:textAlignment w:val="auto"/>
        <w:rPr>
          <w:rFonts w:ascii="Arial" w:hAnsi="Arial" w:cs="Arial"/>
          <w:szCs w:val="24"/>
        </w:rPr>
      </w:pPr>
      <w:r>
        <w:rPr>
          <w:rFonts w:ascii="Arial" w:hAnsi="Arial" w:cs="Arial"/>
          <w:szCs w:val="24"/>
        </w:rPr>
        <w:t>Decreto del Ministero delle Politiche Agricole Alimentari e Forestali n.13286 del 18.10.2007. Modifica ed integrazione del decreto ministeriale del 21 dicembre 2006, n.12541;</w:t>
      </w:r>
    </w:p>
    <w:p w:rsidR="000640DA" w:rsidRPr="00F552B7" w:rsidRDefault="000640DA" w:rsidP="000640DA">
      <w:pPr>
        <w:widowControl w:val="0"/>
        <w:numPr>
          <w:ilvl w:val="0"/>
          <w:numId w:val="1"/>
        </w:numPr>
        <w:overflowPunct/>
        <w:autoSpaceDE/>
        <w:autoSpaceDN/>
        <w:adjustRightInd/>
        <w:spacing w:line="360" w:lineRule="auto"/>
        <w:jc w:val="both"/>
        <w:textAlignment w:val="auto"/>
        <w:rPr>
          <w:rFonts w:ascii="Arial" w:hAnsi="Arial" w:cs="Arial"/>
          <w:szCs w:val="24"/>
        </w:rPr>
      </w:pPr>
      <w:r>
        <w:rPr>
          <w:rFonts w:ascii="Arial" w:hAnsi="Arial" w:cs="Arial"/>
          <w:szCs w:val="24"/>
        </w:rPr>
        <w:t xml:space="preserve">Decreto </w:t>
      </w:r>
      <w:proofErr w:type="spellStart"/>
      <w:r>
        <w:rPr>
          <w:rFonts w:ascii="Arial" w:hAnsi="Arial" w:cs="Arial"/>
          <w:szCs w:val="24"/>
        </w:rPr>
        <w:t>MiPAF</w:t>
      </w:r>
      <w:proofErr w:type="spellEnd"/>
      <w:r>
        <w:rPr>
          <w:rFonts w:ascii="Arial" w:hAnsi="Arial" w:cs="Arial"/>
          <w:szCs w:val="24"/>
        </w:rPr>
        <w:t xml:space="preserve"> del 02/01/2008 </w:t>
      </w:r>
      <w:proofErr w:type="spellStart"/>
      <w:r>
        <w:rPr>
          <w:rFonts w:ascii="Arial" w:hAnsi="Arial" w:cs="Arial"/>
          <w:szCs w:val="24"/>
        </w:rPr>
        <w:t>prot</w:t>
      </w:r>
      <w:proofErr w:type="spellEnd"/>
      <w:r>
        <w:rPr>
          <w:rFonts w:ascii="Arial" w:hAnsi="Arial" w:cs="Arial"/>
          <w:szCs w:val="24"/>
        </w:rPr>
        <w:t xml:space="preserve">. n.16 che, all’articolo unico, decreta “L’Agenzia regionale piemontese per l’erogazione in agricoltura subentra nell’espletamento dell’attività di organismo pagatore nella Regione Piemonte alla </w:t>
      </w:r>
      <w:proofErr w:type="spellStart"/>
      <w:r>
        <w:rPr>
          <w:rFonts w:ascii="Arial" w:hAnsi="Arial" w:cs="Arial"/>
          <w:szCs w:val="24"/>
        </w:rPr>
        <w:t>Finpiemonte</w:t>
      </w:r>
      <w:proofErr w:type="spellEnd"/>
      <w:r>
        <w:rPr>
          <w:rFonts w:ascii="Arial" w:hAnsi="Arial" w:cs="Arial"/>
          <w:szCs w:val="24"/>
        </w:rPr>
        <w:t xml:space="preserve"> </w:t>
      </w:r>
      <w:proofErr w:type="spellStart"/>
      <w:r>
        <w:rPr>
          <w:rFonts w:ascii="Arial" w:hAnsi="Arial" w:cs="Arial"/>
          <w:szCs w:val="24"/>
        </w:rPr>
        <w:t>S.p.a.</w:t>
      </w:r>
      <w:proofErr w:type="spellEnd"/>
      <w:r>
        <w:rPr>
          <w:rFonts w:ascii="Arial" w:hAnsi="Arial" w:cs="Arial"/>
          <w:szCs w:val="24"/>
        </w:rPr>
        <w:t>”;</w:t>
      </w:r>
    </w:p>
    <w:p w:rsidR="000640DA" w:rsidRPr="00F552B7" w:rsidRDefault="000640DA" w:rsidP="000640DA">
      <w:pPr>
        <w:widowControl w:val="0"/>
        <w:numPr>
          <w:ilvl w:val="0"/>
          <w:numId w:val="1"/>
        </w:numPr>
        <w:overflowPunct/>
        <w:autoSpaceDE/>
        <w:autoSpaceDN/>
        <w:adjustRightInd/>
        <w:spacing w:line="360" w:lineRule="auto"/>
        <w:jc w:val="both"/>
        <w:textAlignment w:val="auto"/>
        <w:rPr>
          <w:rFonts w:ascii="Arial" w:hAnsi="Arial" w:cs="Arial"/>
          <w:szCs w:val="24"/>
        </w:rPr>
      </w:pPr>
      <w:r>
        <w:rPr>
          <w:rFonts w:ascii="Arial" w:hAnsi="Arial" w:cs="Arial"/>
          <w:szCs w:val="24"/>
        </w:rPr>
        <w:t xml:space="preserve">Decreto </w:t>
      </w:r>
      <w:proofErr w:type="spellStart"/>
      <w:r>
        <w:rPr>
          <w:rFonts w:ascii="Arial" w:hAnsi="Arial" w:cs="Arial"/>
          <w:szCs w:val="24"/>
        </w:rPr>
        <w:t>MiPAF</w:t>
      </w:r>
      <w:proofErr w:type="spellEnd"/>
      <w:r>
        <w:rPr>
          <w:rFonts w:ascii="Arial" w:hAnsi="Arial" w:cs="Arial"/>
          <w:szCs w:val="24"/>
        </w:rPr>
        <w:t xml:space="preserve"> del 25/01/2008 n.1003 che all’articolo unico riconosce l’Agenzia Regionale Piemontese per le erogazioni in agricoltura (ARPEA) quale Organismo Pagatore sul territorio della Regione Piemonte ai sensi del Reg. CE n. 885/2006 a decorrere dal 01/02/2008;</w:t>
      </w:r>
    </w:p>
    <w:p w:rsidR="000640DA" w:rsidRDefault="000640DA" w:rsidP="000640DA">
      <w:pPr>
        <w:widowControl w:val="0"/>
        <w:numPr>
          <w:ilvl w:val="0"/>
          <w:numId w:val="1"/>
        </w:numPr>
        <w:overflowPunct/>
        <w:autoSpaceDE/>
        <w:autoSpaceDN/>
        <w:adjustRightInd/>
        <w:spacing w:line="360" w:lineRule="auto"/>
        <w:jc w:val="both"/>
        <w:textAlignment w:val="auto"/>
        <w:rPr>
          <w:rFonts w:ascii="Arial" w:hAnsi="Arial" w:cs="Arial"/>
          <w:szCs w:val="24"/>
        </w:rPr>
      </w:pPr>
      <w:r w:rsidRPr="0011040D">
        <w:rPr>
          <w:rFonts w:ascii="Arial" w:hAnsi="Arial" w:cs="Arial"/>
          <w:szCs w:val="24"/>
        </w:rPr>
        <w:t>il Decreto n. 1205 del 20 marzo 2008 del Ministro delle Politiche agricole, alimentari e forestali, modificato dal Decreto n. 1564 del 22 gennaio 2009, recante “Disposizioni in materia di violazioni riscontrate nell’ambito del reg. CE 1782/03 del Consiglio e del reg. CE 1698/05 sul sostegno allo sviluppo rurale da parte del FEASR”;</w:t>
      </w:r>
    </w:p>
    <w:p w:rsidR="000640DA" w:rsidRPr="00266FBF" w:rsidRDefault="000640DA" w:rsidP="000640DA">
      <w:pPr>
        <w:widowControl w:val="0"/>
        <w:numPr>
          <w:ilvl w:val="0"/>
          <w:numId w:val="1"/>
        </w:numPr>
        <w:overflowPunct/>
        <w:autoSpaceDE/>
        <w:autoSpaceDN/>
        <w:adjustRightInd/>
        <w:spacing w:line="360" w:lineRule="auto"/>
        <w:jc w:val="both"/>
        <w:textAlignment w:val="auto"/>
        <w:rPr>
          <w:rFonts w:ascii="Arial" w:hAnsi="Arial" w:cs="Arial"/>
          <w:szCs w:val="24"/>
        </w:rPr>
      </w:pPr>
      <w:r w:rsidRPr="00266FBF">
        <w:rPr>
          <w:rFonts w:ascii="Arial" w:hAnsi="Arial" w:cs="Arial"/>
          <w:szCs w:val="24"/>
        </w:rPr>
        <w:t>D.M. n. 18354 del 27 novembre 2009;disposizioni per l’attuazione dei regolamenti (CE) n. 834/2007, n. 889/2009, n. 1235/2008 e successive modifiche riguardanti la produzione biologica e l’etichettatura dei prodotti biologici;</w:t>
      </w:r>
    </w:p>
    <w:p w:rsidR="000640DA" w:rsidRDefault="000640DA" w:rsidP="000640DA">
      <w:pPr>
        <w:widowControl w:val="0"/>
        <w:numPr>
          <w:ilvl w:val="0"/>
          <w:numId w:val="1"/>
        </w:numPr>
        <w:overflowPunct/>
        <w:autoSpaceDE/>
        <w:autoSpaceDN/>
        <w:adjustRightInd/>
        <w:spacing w:line="360" w:lineRule="auto"/>
        <w:jc w:val="both"/>
        <w:textAlignment w:val="auto"/>
        <w:rPr>
          <w:rFonts w:ascii="Arial" w:hAnsi="Arial" w:cs="Arial"/>
          <w:szCs w:val="24"/>
        </w:rPr>
      </w:pPr>
      <w:r w:rsidRPr="00431C33">
        <w:rPr>
          <w:rFonts w:ascii="Arial" w:hAnsi="Arial" w:cs="Arial"/>
          <w:szCs w:val="24"/>
        </w:rPr>
        <w:t>Decreto n. 30125 del 22 dicembre 2009 – Disposizioni del regime di condizionalità ai sensi del regolamento (CE) n. 73/2009 e delle riduzioni ed esclusioni per inadempienze dei beneficiari dei pagamenti diretti e d</w:t>
      </w:r>
      <w:r>
        <w:rPr>
          <w:rFonts w:ascii="Arial" w:hAnsi="Arial" w:cs="Arial"/>
          <w:szCs w:val="24"/>
        </w:rPr>
        <w:t>ei programmi di sviluppo rurale;</w:t>
      </w:r>
    </w:p>
    <w:p w:rsidR="000640DA" w:rsidRPr="00266FBF" w:rsidRDefault="000640DA" w:rsidP="000640DA">
      <w:pPr>
        <w:widowControl w:val="0"/>
        <w:numPr>
          <w:ilvl w:val="0"/>
          <w:numId w:val="1"/>
        </w:numPr>
        <w:overflowPunct/>
        <w:autoSpaceDE/>
        <w:autoSpaceDN/>
        <w:adjustRightInd/>
        <w:spacing w:line="360" w:lineRule="auto"/>
        <w:jc w:val="both"/>
        <w:textAlignment w:val="auto"/>
        <w:rPr>
          <w:rFonts w:ascii="Arial" w:hAnsi="Arial" w:cs="Arial"/>
          <w:szCs w:val="24"/>
        </w:rPr>
      </w:pPr>
      <w:r w:rsidRPr="00266FBF">
        <w:rPr>
          <w:rFonts w:ascii="Arial" w:hAnsi="Arial" w:cs="Arial"/>
          <w:szCs w:val="24"/>
        </w:rPr>
        <w:t>D.M. n.10346 del 13 maggio 2011 – modifica al Decreto 30125 del 22 dicembre 2009;</w:t>
      </w:r>
    </w:p>
    <w:p w:rsidR="000640DA" w:rsidRDefault="000640DA" w:rsidP="000640DA">
      <w:pPr>
        <w:widowControl w:val="0"/>
        <w:numPr>
          <w:ilvl w:val="0"/>
          <w:numId w:val="1"/>
        </w:numPr>
        <w:overflowPunct/>
        <w:autoSpaceDE/>
        <w:autoSpaceDN/>
        <w:adjustRightInd/>
        <w:spacing w:line="360" w:lineRule="auto"/>
        <w:jc w:val="both"/>
        <w:textAlignment w:val="auto"/>
        <w:rPr>
          <w:rFonts w:ascii="Arial" w:hAnsi="Arial" w:cs="Arial"/>
          <w:szCs w:val="24"/>
        </w:rPr>
      </w:pPr>
      <w:r w:rsidRPr="00266FBF">
        <w:rPr>
          <w:rFonts w:ascii="Arial" w:hAnsi="Arial" w:cs="Arial"/>
          <w:szCs w:val="24"/>
        </w:rPr>
        <w:t>D.M. n. 27417 del 22 dicembre 2011 - modifica al Decreto 30125 del 22 dicembre 2009;</w:t>
      </w:r>
    </w:p>
    <w:p w:rsidR="00AB1413" w:rsidRDefault="00AB1413" w:rsidP="000640DA">
      <w:pPr>
        <w:widowControl w:val="0"/>
        <w:numPr>
          <w:ilvl w:val="0"/>
          <w:numId w:val="1"/>
        </w:numPr>
        <w:overflowPunct/>
        <w:autoSpaceDE/>
        <w:autoSpaceDN/>
        <w:adjustRightInd/>
        <w:spacing w:line="360" w:lineRule="auto"/>
        <w:jc w:val="both"/>
        <w:textAlignment w:val="auto"/>
        <w:rPr>
          <w:rFonts w:ascii="Arial" w:hAnsi="Arial" w:cs="Arial"/>
          <w:szCs w:val="24"/>
        </w:rPr>
      </w:pPr>
      <w:r>
        <w:rPr>
          <w:rFonts w:ascii="Arial" w:hAnsi="Arial" w:cs="Arial"/>
          <w:szCs w:val="24"/>
        </w:rPr>
        <w:t xml:space="preserve">D.M. n.15962 del 20 dicembre 2013; disposizioni per l’adozione di un elenco  di “non conformità” riguardanti la qualificazione biologica dei prodotti e le corrispondenti misure che gli organismi di controllo  devono applicare agli operatori ai sensi del regolamento </w:t>
      </w:r>
      <w:r w:rsidR="00FB0CCF">
        <w:rPr>
          <w:rFonts w:ascii="Arial" w:hAnsi="Arial" w:cs="Arial"/>
          <w:szCs w:val="24"/>
        </w:rPr>
        <w:t xml:space="preserve">CE 889 del 2008 e </w:t>
      </w:r>
      <w:proofErr w:type="spellStart"/>
      <w:r w:rsidR="00FB0CCF">
        <w:rPr>
          <w:rFonts w:ascii="Arial" w:hAnsi="Arial" w:cs="Arial"/>
          <w:szCs w:val="24"/>
        </w:rPr>
        <w:t>s.m.i.</w:t>
      </w:r>
      <w:proofErr w:type="spellEnd"/>
      <w:r w:rsidR="00FB0CCF">
        <w:rPr>
          <w:rFonts w:ascii="Arial" w:hAnsi="Arial" w:cs="Arial"/>
          <w:szCs w:val="24"/>
        </w:rPr>
        <w:t xml:space="preserve"> ;</w:t>
      </w:r>
    </w:p>
    <w:p w:rsidR="009056A6" w:rsidRDefault="009E78E4" w:rsidP="009E78E4">
      <w:pPr>
        <w:pStyle w:val="Paragrafoelenco"/>
        <w:numPr>
          <w:ilvl w:val="0"/>
          <w:numId w:val="1"/>
        </w:numPr>
        <w:overflowPunct/>
        <w:spacing w:line="360" w:lineRule="auto"/>
        <w:ind w:left="714" w:hanging="357"/>
        <w:jc w:val="both"/>
        <w:textAlignment w:val="auto"/>
        <w:rPr>
          <w:rFonts w:ascii="Arial" w:hAnsi="Arial" w:cs="Arial"/>
          <w:szCs w:val="24"/>
        </w:rPr>
      </w:pPr>
      <w:r w:rsidRPr="009E78E4">
        <w:rPr>
          <w:rFonts w:ascii="Arial" w:hAnsi="Arial" w:cs="Arial"/>
          <w:szCs w:val="24"/>
        </w:rPr>
        <w:lastRenderedPageBreak/>
        <w:t>D.M. n. 6513 del 18 novembre 2014- Disposizioni nazionali di applicazione del regolamento (UE) n. 1307/2013 del Parlamento europeo e del Consiglio, del 17 dicembre 2013</w:t>
      </w:r>
      <w:r>
        <w:rPr>
          <w:rFonts w:ascii="Arial" w:hAnsi="Arial" w:cs="Arial"/>
          <w:szCs w:val="24"/>
        </w:rPr>
        <w:t>;</w:t>
      </w:r>
    </w:p>
    <w:p w:rsidR="009B2D96" w:rsidRDefault="009B2D96" w:rsidP="009E78E4">
      <w:pPr>
        <w:pStyle w:val="Paragrafoelenco"/>
        <w:numPr>
          <w:ilvl w:val="0"/>
          <w:numId w:val="1"/>
        </w:numPr>
        <w:overflowPunct/>
        <w:spacing w:line="360" w:lineRule="auto"/>
        <w:ind w:left="714" w:hanging="357"/>
        <w:jc w:val="both"/>
        <w:textAlignment w:val="auto"/>
        <w:rPr>
          <w:rFonts w:ascii="Arial" w:hAnsi="Arial" w:cs="Arial"/>
          <w:szCs w:val="24"/>
        </w:rPr>
      </w:pPr>
      <w:r>
        <w:rPr>
          <w:rFonts w:ascii="Arial" w:hAnsi="Arial" w:cs="Arial"/>
          <w:szCs w:val="24"/>
        </w:rPr>
        <w:t>D.M. n. 162 del 12 gennaio 2015 – decreto relativo alla semplificazione della gestione  della PAC 2014-2020;</w:t>
      </w:r>
    </w:p>
    <w:p w:rsidR="008D1F3A" w:rsidRDefault="00403C1D" w:rsidP="008D1F3A">
      <w:pPr>
        <w:pStyle w:val="PreformattatoHTML"/>
        <w:numPr>
          <w:ilvl w:val="0"/>
          <w:numId w:val="1"/>
        </w:numPr>
        <w:spacing w:line="360" w:lineRule="auto"/>
        <w:jc w:val="both"/>
        <w:rPr>
          <w:rFonts w:ascii="Arial" w:hAnsi="Arial" w:cs="Arial"/>
          <w:sz w:val="24"/>
          <w:szCs w:val="24"/>
        </w:rPr>
      </w:pPr>
      <w:r w:rsidRPr="008D1F3A">
        <w:rPr>
          <w:rFonts w:ascii="Arial" w:hAnsi="Arial" w:cs="Arial"/>
          <w:sz w:val="24"/>
          <w:szCs w:val="24"/>
        </w:rPr>
        <w:t xml:space="preserve">D.M. n. 180 del 23 gennaio 2015: Disciplina del regime di </w:t>
      </w:r>
      <w:proofErr w:type="spellStart"/>
      <w:r w:rsidRPr="008D1F3A">
        <w:rPr>
          <w:rFonts w:ascii="Arial" w:hAnsi="Arial" w:cs="Arial"/>
          <w:sz w:val="24"/>
          <w:szCs w:val="24"/>
        </w:rPr>
        <w:t>condizionalita'</w:t>
      </w:r>
      <w:proofErr w:type="spellEnd"/>
      <w:r w:rsidRPr="008D1F3A">
        <w:rPr>
          <w:rFonts w:ascii="Arial" w:hAnsi="Arial" w:cs="Arial"/>
          <w:sz w:val="24"/>
          <w:szCs w:val="24"/>
        </w:rPr>
        <w:t xml:space="preserve">  ai sensi del regolamento (UE) n. 1306/2013 e delle riduzioni ed  esclusioni  per  inadempienze dei beneficiari dei pagamenti diretti e  dei programmi di sviluppo rurale;</w:t>
      </w:r>
    </w:p>
    <w:p w:rsidR="008D1F3A" w:rsidRPr="008D1F3A" w:rsidRDefault="008D1F3A" w:rsidP="008D1F3A">
      <w:pPr>
        <w:pStyle w:val="PreformattatoHTML"/>
        <w:numPr>
          <w:ilvl w:val="0"/>
          <w:numId w:val="1"/>
        </w:numPr>
        <w:spacing w:line="360" w:lineRule="auto"/>
        <w:jc w:val="both"/>
        <w:rPr>
          <w:rFonts w:ascii="Arial" w:hAnsi="Arial" w:cs="Arial"/>
          <w:sz w:val="24"/>
          <w:szCs w:val="24"/>
        </w:rPr>
      </w:pPr>
      <w:r w:rsidRPr="008D1F3A">
        <w:rPr>
          <w:rFonts w:ascii="Arial" w:hAnsi="Arial" w:cs="Arial"/>
          <w:sz w:val="24"/>
          <w:szCs w:val="24"/>
        </w:rPr>
        <w:t>D.M. n. 1420 del 26 febbraio 2015  Disposizioni modificative ed integrative del decreto ministeriale 18 novembre 2014 di applicazione del regolamento (UE) n. 1307/2013 del Parlamento europeo e del Consiglio, del 17 dicembre 2013</w:t>
      </w:r>
      <w:r>
        <w:rPr>
          <w:rFonts w:ascii="Arial" w:hAnsi="Arial" w:cs="Arial"/>
          <w:sz w:val="24"/>
          <w:szCs w:val="24"/>
        </w:rPr>
        <w:t>;</w:t>
      </w:r>
    </w:p>
    <w:p w:rsidR="000640DA" w:rsidRPr="0086789D" w:rsidRDefault="000640DA" w:rsidP="000640DA">
      <w:pPr>
        <w:widowControl w:val="0"/>
        <w:numPr>
          <w:ilvl w:val="0"/>
          <w:numId w:val="1"/>
        </w:numPr>
        <w:overflowPunct/>
        <w:autoSpaceDE/>
        <w:autoSpaceDN/>
        <w:adjustRightInd/>
        <w:spacing w:line="360" w:lineRule="auto"/>
        <w:jc w:val="both"/>
        <w:textAlignment w:val="auto"/>
        <w:rPr>
          <w:rFonts w:ascii="Arial" w:hAnsi="Arial" w:cs="Arial"/>
          <w:szCs w:val="24"/>
        </w:rPr>
      </w:pPr>
      <w:r>
        <w:rPr>
          <w:rFonts w:ascii="Arial" w:hAnsi="Arial" w:cs="Arial"/>
        </w:rPr>
        <w:t xml:space="preserve">D.lgs. n. 99/2004 - Disposizioni in materia di soggetti e attività, integrità aziendale e semplificazione amministrativa in agricoltura, a norma dell'articolo 1, comma 2, lettere </w:t>
      </w:r>
      <w:r>
        <w:rPr>
          <w:rFonts w:ascii="Arial" w:hAnsi="Arial" w:cs="Arial"/>
          <w:i/>
          <w:iCs/>
        </w:rPr>
        <w:t>d)</w:t>
      </w:r>
      <w:r>
        <w:rPr>
          <w:rFonts w:ascii="Arial" w:hAnsi="Arial" w:cs="Arial"/>
        </w:rPr>
        <w:t xml:space="preserve">, </w:t>
      </w:r>
      <w:r>
        <w:rPr>
          <w:rFonts w:ascii="Arial" w:hAnsi="Arial" w:cs="Arial"/>
          <w:i/>
          <w:iCs/>
        </w:rPr>
        <w:t>f)</w:t>
      </w:r>
      <w:r>
        <w:rPr>
          <w:rFonts w:ascii="Arial" w:hAnsi="Arial" w:cs="Arial"/>
        </w:rPr>
        <w:t xml:space="preserve">, </w:t>
      </w:r>
      <w:r>
        <w:rPr>
          <w:rFonts w:ascii="Arial" w:hAnsi="Arial" w:cs="Arial"/>
          <w:i/>
          <w:iCs/>
        </w:rPr>
        <w:t>g)</w:t>
      </w:r>
      <w:r>
        <w:rPr>
          <w:rFonts w:ascii="Arial" w:hAnsi="Arial" w:cs="Arial"/>
        </w:rPr>
        <w:t xml:space="preserve">, </w:t>
      </w:r>
      <w:r>
        <w:rPr>
          <w:rFonts w:ascii="Arial" w:hAnsi="Arial" w:cs="Arial"/>
          <w:i/>
          <w:iCs/>
        </w:rPr>
        <w:t>l)</w:t>
      </w:r>
      <w:r>
        <w:rPr>
          <w:rFonts w:ascii="Arial" w:hAnsi="Arial" w:cs="Arial"/>
        </w:rPr>
        <w:t xml:space="preserve">, </w:t>
      </w:r>
      <w:proofErr w:type="spellStart"/>
      <w:r>
        <w:rPr>
          <w:rFonts w:ascii="Arial" w:hAnsi="Arial" w:cs="Arial"/>
          <w:i/>
          <w:iCs/>
        </w:rPr>
        <w:t>ee</w:t>
      </w:r>
      <w:proofErr w:type="spellEnd"/>
      <w:r>
        <w:rPr>
          <w:rFonts w:ascii="Arial" w:hAnsi="Arial" w:cs="Arial"/>
          <w:i/>
          <w:iCs/>
        </w:rPr>
        <w:t>)</w:t>
      </w:r>
      <w:r>
        <w:rPr>
          <w:rFonts w:ascii="Arial" w:hAnsi="Arial" w:cs="Arial"/>
        </w:rPr>
        <w:t>, della legge 7 marzo 2003, n.38;</w:t>
      </w:r>
    </w:p>
    <w:p w:rsidR="0086789D" w:rsidRPr="00F552B7" w:rsidRDefault="0086789D" w:rsidP="000640DA">
      <w:pPr>
        <w:widowControl w:val="0"/>
        <w:numPr>
          <w:ilvl w:val="0"/>
          <w:numId w:val="1"/>
        </w:numPr>
        <w:overflowPunct/>
        <w:autoSpaceDE/>
        <w:autoSpaceDN/>
        <w:adjustRightInd/>
        <w:spacing w:line="360" w:lineRule="auto"/>
        <w:jc w:val="both"/>
        <w:textAlignment w:val="auto"/>
        <w:rPr>
          <w:rFonts w:ascii="Arial" w:hAnsi="Arial" w:cs="Arial"/>
          <w:szCs w:val="24"/>
        </w:rPr>
      </w:pPr>
      <w:r>
        <w:rPr>
          <w:rFonts w:ascii="Arial" w:hAnsi="Arial" w:cs="Arial"/>
        </w:rPr>
        <w:t>D.M. del 29 dicembre 2014 – applicazioni delle disposizioni di cui al decreto legislativo 29 marzo 2014 n. 102, alla luce della nuova normativa in materia di aiuti di stato al settore agricolo e forestale;</w:t>
      </w:r>
    </w:p>
    <w:p w:rsidR="000640DA" w:rsidRPr="00F552B7" w:rsidRDefault="000640DA" w:rsidP="000640DA">
      <w:pPr>
        <w:widowControl w:val="0"/>
        <w:numPr>
          <w:ilvl w:val="0"/>
          <w:numId w:val="1"/>
        </w:numPr>
        <w:overflowPunct/>
        <w:autoSpaceDE/>
        <w:autoSpaceDN/>
        <w:adjustRightInd/>
        <w:spacing w:line="360" w:lineRule="auto"/>
        <w:jc w:val="both"/>
        <w:textAlignment w:val="auto"/>
        <w:rPr>
          <w:rFonts w:ascii="Arial" w:hAnsi="Arial" w:cs="Arial"/>
          <w:szCs w:val="24"/>
        </w:rPr>
      </w:pPr>
      <w:r>
        <w:rPr>
          <w:rFonts w:ascii="Arial" w:hAnsi="Arial" w:cs="Arial"/>
          <w:szCs w:val="24"/>
        </w:rPr>
        <w:t xml:space="preserve">Piano di Sviluppo Rurale 2007-2013 del Piemonte approvato dalla Giunta Regionale con </w:t>
      </w:r>
      <w:proofErr w:type="spellStart"/>
      <w:r>
        <w:rPr>
          <w:rFonts w:ascii="Arial" w:hAnsi="Arial" w:cs="Arial"/>
          <w:szCs w:val="24"/>
        </w:rPr>
        <w:t>D.G.R.</w:t>
      </w:r>
      <w:proofErr w:type="spellEnd"/>
      <w:r>
        <w:rPr>
          <w:rFonts w:ascii="Arial" w:hAnsi="Arial" w:cs="Arial"/>
          <w:szCs w:val="24"/>
        </w:rPr>
        <w:t xml:space="preserve"> n. 48-5643 del 02/04/2007, </w:t>
      </w:r>
      <w:proofErr w:type="spellStart"/>
      <w:r>
        <w:rPr>
          <w:rFonts w:ascii="Arial" w:hAnsi="Arial" w:cs="Arial"/>
          <w:szCs w:val="24"/>
        </w:rPr>
        <w:t>riadottato</w:t>
      </w:r>
      <w:proofErr w:type="spellEnd"/>
      <w:r>
        <w:rPr>
          <w:rFonts w:ascii="Arial" w:hAnsi="Arial" w:cs="Arial"/>
          <w:szCs w:val="24"/>
        </w:rPr>
        <w:t xml:space="preserve"> con deliberazione della Giunta regionale n. 44-7485 del 19 novembre 2007 e approvato dal Comitato per lo sviluppo rurale ex art. 90 del regolamento (CE) n. 1698/200 nella riunione del 20 novembre 2007 e con decisione della Commissione europea n. 5944 del 28/11/2007 e </w:t>
      </w:r>
      <w:proofErr w:type="spellStart"/>
      <w:r>
        <w:rPr>
          <w:rFonts w:ascii="Arial" w:hAnsi="Arial" w:cs="Arial"/>
          <w:szCs w:val="24"/>
        </w:rPr>
        <w:t>s.m.i.</w:t>
      </w:r>
      <w:proofErr w:type="spellEnd"/>
      <w:r>
        <w:rPr>
          <w:rFonts w:ascii="Arial" w:hAnsi="Arial" w:cs="Arial"/>
          <w:szCs w:val="24"/>
        </w:rPr>
        <w:t>;</w:t>
      </w:r>
    </w:p>
    <w:p w:rsidR="000640DA" w:rsidRPr="00D07609" w:rsidRDefault="000640DA" w:rsidP="000640DA">
      <w:pPr>
        <w:widowControl w:val="0"/>
        <w:numPr>
          <w:ilvl w:val="0"/>
          <w:numId w:val="1"/>
        </w:numPr>
        <w:overflowPunct/>
        <w:autoSpaceDE/>
        <w:autoSpaceDN/>
        <w:adjustRightInd/>
        <w:spacing w:line="360" w:lineRule="auto"/>
        <w:jc w:val="both"/>
        <w:textAlignment w:val="auto"/>
        <w:rPr>
          <w:rFonts w:ascii="Arial" w:hAnsi="Arial" w:cs="Arial"/>
          <w:szCs w:val="24"/>
        </w:rPr>
      </w:pPr>
      <w:r>
        <w:rPr>
          <w:rFonts w:ascii="Arial" w:hAnsi="Arial" w:cs="Arial"/>
          <w:szCs w:val="24"/>
        </w:rPr>
        <w:t xml:space="preserve">Legge Regionale 21.06.2002, n.16 che ha istituito in Piemonte l’Organismo per le erogazioni in agricoltura di aiuti, contributi e premi comunitari, e le successive modifiche ed integrazioni di cui alla Legge Regionale 13.11.06 n. 35 che, all’art 12, prevede la trasformazione dell'organismo pagatore regionale - </w:t>
      </w:r>
      <w:proofErr w:type="spellStart"/>
      <w:r>
        <w:rPr>
          <w:rFonts w:ascii="Arial" w:hAnsi="Arial" w:cs="Arial"/>
          <w:szCs w:val="24"/>
        </w:rPr>
        <w:t>Finpiemonte</w:t>
      </w:r>
      <w:proofErr w:type="spellEnd"/>
      <w:r>
        <w:rPr>
          <w:rFonts w:ascii="Arial" w:hAnsi="Arial" w:cs="Arial"/>
          <w:szCs w:val="24"/>
        </w:rPr>
        <w:t xml:space="preserve"> s.p.a. in Agenzia regionale piemontese per le erogazioni in agricoltura;</w:t>
      </w:r>
    </w:p>
    <w:p w:rsidR="000640DA" w:rsidRDefault="000640DA" w:rsidP="000640DA">
      <w:pPr>
        <w:numPr>
          <w:ilvl w:val="0"/>
          <w:numId w:val="1"/>
        </w:numPr>
        <w:spacing w:line="360" w:lineRule="auto"/>
        <w:jc w:val="both"/>
        <w:rPr>
          <w:rFonts w:ascii="Arial" w:hAnsi="Arial" w:cs="Arial"/>
        </w:rPr>
      </w:pPr>
      <w:proofErr w:type="spellStart"/>
      <w:r>
        <w:rPr>
          <w:rFonts w:ascii="Arial" w:hAnsi="Arial" w:cs="Arial"/>
        </w:rPr>
        <w:t>L.R.</w:t>
      </w:r>
      <w:proofErr w:type="spellEnd"/>
      <w:r>
        <w:rPr>
          <w:rFonts w:ascii="Arial" w:hAnsi="Arial" w:cs="Arial"/>
        </w:rPr>
        <w:t xml:space="preserve"> n.17/99 “Riordino dell’esercizio delle funzioni amministrative in materia di agricoltura, alimentazione, sviluppo rurale, caccia e pesca”;</w:t>
      </w:r>
    </w:p>
    <w:p w:rsidR="00412287" w:rsidRPr="00F552B7" w:rsidRDefault="00412287" w:rsidP="000640DA">
      <w:pPr>
        <w:numPr>
          <w:ilvl w:val="0"/>
          <w:numId w:val="1"/>
        </w:numPr>
        <w:spacing w:line="360" w:lineRule="auto"/>
        <w:jc w:val="both"/>
        <w:rPr>
          <w:rFonts w:ascii="Arial" w:hAnsi="Arial" w:cs="Arial"/>
        </w:rPr>
      </w:pPr>
      <w:r>
        <w:rPr>
          <w:rFonts w:ascii="Arial" w:hAnsi="Arial" w:cs="Arial"/>
        </w:rPr>
        <w:t>Legge Regionale 28/09/2012 n. 11 – disposizioni organiche in materia di enti pubblici;</w:t>
      </w:r>
    </w:p>
    <w:p w:rsidR="000640DA" w:rsidRPr="00F552B7" w:rsidRDefault="000640DA" w:rsidP="000640DA">
      <w:pPr>
        <w:widowControl w:val="0"/>
        <w:numPr>
          <w:ilvl w:val="0"/>
          <w:numId w:val="1"/>
        </w:numPr>
        <w:overflowPunct/>
        <w:autoSpaceDE/>
        <w:autoSpaceDN/>
        <w:adjustRightInd/>
        <w:spacing w:line="360" w:lineRule="auto"/>
        <w:jc w:val="both"/>
        <w:textAlignment w:val="auto"/>
        <w:rPr>
          <w:rFonts w:ascii="Arial" w:hAnsi="Arial" w:cs="Arial"/>
          <w:szCs w:val="24"/>
        </w:rPr>
      </w:pPr>
      <w:r>
        <w:rPr>
          <w:rFonts w:ascii="Arial" w:hAnsi="Arial" w:cs="Arial"/>
          <w:szCs w:val="24"/>
        </w:rPr>
        <w:t xml:space="preserve">Convenzione tra ARPEA e Direzione Regionale Opere pubbliche, Difesa del suolo, </w:t>
      </w:r>
      <w:r>
        <w:rPr>
          <w:rFonts w:ascii="Arial" w:hAnsi="Arial" w:cs="Arial"/>
          <w:szCs w:val="24"/>
        </w:rPr>
        <w:lastRenderedPageBreak/>
        <w:t>Economia Montana e Foreste;</w:t>
      </w:r>
    </w:p>
    <w:p w:rsidR="000640DA" w:rsidRPr="00F552B7" w:rsidRDefault="000640DA" w:rsidP="000640DA">
      <w:pPr>
        <w:pStyle w:val="Testodelblocco"/>
        <w:numPr>
          <w:ilvl w:val="0"/>
          <w:numId w:val="1"/>
        </w:numPr>
        <w:rPr>
          <w:rFonts w:cs="Arial"/>
          <w:i w:val="0"/>
          <w:color w:val="auto"/>
        </w:rPr>
      </w:pPr>
      <w:proofErr w:type="spellStart"/>
      <w:r>
        <w:rPr>
          <w:rFonts w:cs="Arial"/>
          <w:i w:val="0"/>
          <w:iCs w:val="0"/>
          <w:color w:val="auto"/>
          <w:szCs w:val="24"/>
        </w:rPr>
        <w:t>D.G.R</w:t>
      </w:r>
      <w:r>
        <w:rPr>
          <w:rFonts w:cs="Arial"/>
          <w:szCs w:val="24"/>
        </w:rPr>
        <w:t>.</w:t>
      </w:r>
      <w:proofErr w:type="spellEnd"/>
      <w:r>
        <w:rPr>
          <w:rFonts w:cs="Arial"/>
          <w:szCs w:val="24"/>
        </w:rPr>
        <w:t xml:space="preserve"> </w:t>
      </w:r>
      <w:r>
        <w:rPr>
          <w:rFonts w:cs="Arial"/>
          <w:i w:val="0"/>
          <w:color w:val="auto"/>
        </w:rPr>
        <w:t xml:space="preserve"> 28 novembre 2005 n.107-1659 (“Guida all’accertamento del possesso dei requisiti delle figure professionali operanti in agricoltura ed alla applicazione delle normative riguardanti la conservazione dell’integrità fondiaria - Istruzioni per l’applicazione delle normative connesse ai D.lgs. </w:t>
      </w:r>
      <w:proofErr w:type="spellStart"/>
      <w:r>
        <w:rPr>
          <w:rFonts w:cs="Arial"/>
          <w:i w:val="0"/>
          <w:color w:val="auto"/>
        </w:rPr>
        <w:t>nn</w:t>
      </w:r>
      <w:proofErr w:type="spellEnd"/>
      <w:r>
        <w:rPr>
          <w:rFonts w:cs="Arial"/>
          <w:i w:val="0"/>
          <w:color w:val="auto"/>
        </w:rPr>
        <w:t>.99/04 e 101/05”);</w:t>
      </w:r>
    </w:p>
    <w:p w:rsidR="000640DA" w:rsidRDefault="000640DA" w:rsidP="000640DA">
      <w:pPr>
        <w:pStyle w:val="Testodelblocco"/>
        <w:numPr>
          <w:ilvl w:val="0"/>
          <w:numId w:val="1"/>
        </w:numPr>
        <w:rPr>
          <w:rFonts w:cs="Arial"/>
          <w:i w:val="0"/>
          <w:color w:val="auto"/>
        </w:rPr>
      </w:pPr>
      <w:proofErr w:type="spellStart"/>
      <w:r w:rsidRPr="0011040D">
        <w:rPr>
          <w:rFonts w:cs="Arial"/>
          <w:i w:val="0"/>
          <w:color w:val="auto"/>
        </w:rPr>
        <w:t>D.G.R.</w:t>
      </w:r>
      <w:proofErr w:type="spellEnd"/>
      <w:r w:rsidRPr="0011040D">
        <w:rPr>
          <w:rFonts w:cs="Arial"/>
          <w:i w:val="0"/>
          <w:color w:val="auto"/>
        </w:rPr>
        <w:t xml:space="preserve"> n 59-5652 del 2.04.2007. Misura 214 (pagamenti agro ambientali), azioni 214.1, 214.2 e 214.8. Disposizioni per l’apertura condizionata delle domande 2007;</w:t>
      </w:r>
    </w:p>
    <w:p w:rsidR="000640DA" w:rsidRPr="00F552B7" w:rsidRDefault="000640DA" w:rsidP="000640DA">
      <w:pPr>
        <w:pStyle w:val="Testodelblocco"/>
        <w:numPr>
          <w:ilvl w:val="0"/>
          <w:numId w:val="1"/>
        </w:numPr>
        <w:rPr>
          <w:rFonts w:cs="Arial"/>
          <w:i w:val="0"/>
          <w:color w:val="auto"/>
        </w:rPr>
      </w:pPr>
      <w:proofErr w:type="spellStart"/>
      <w:r w:rsidRPr="0011040D">
        <w:rPr>
          <w:rFonts w:cs="Arial"/>
          <w:i w:val="0"/>
          <w:color w:val="auto"/>
        </w:rPr>
        <w:t>D.G.R.</w:t>
      </w:r>
      <w:proofErr w:type="spellEnd"/>
      <w:r w:rsidRPr="0011040D">
        <w:rPr>
          <w:rFonts w:cs="Arial"/>
          <w:i w:val="0"/>
          <w:color w:val="auto"/>
        </w:rPr>
        <w:t xml:space="preserve"> n. 75 del 30 luglio 2007, con la quale l’Autorità di Gestione autorizza gli Enti delegati a procedere all’ammissione al finanziamento delle domande riguardanti l’anno 2007 istruite favorevolmente, riguardanti le Azioni 214.1-214.2-214.8;</w:t>
      </w:r>
    </w:p>
    <w:p w:rsidR="000640DA" w:rsidRPr="00F552B7" w:rsidRDefault="000640DA" w:rsidP="000640DA">
      <w:pPr>
        <w:widowControl w:val="0"/>
        <w:numPr>
          <w:ilvl w:val="0"/>
          <w:numId w:val="1"/>
        </w:numPr>
        <w:overflowPunct/>
        <w:autoSpaceDE/>
        <w:autoSpaceDN/>
        <w:adjustRightInd/>
        <w:spacing w:line="360" w:lineRule="auto"/>
        <w:jc w:val="both"/>
        <w:textAlignment w:val="auto"/>
        <w:rPr>
          <w:rFonts w:ascii="Arial" w:hAnsi="Arial" w:cs="Arial"/>
          <w:szCs w:val="24"/>
        </w:rPr>
      </w:pPr>
      <w:proofErr w:type="spellStart"/>
      <w:r>
        <w:rPr>
          <w:rFonts w:ascii="Arial" w:hAnsi="Arial" w:cs="Arial"/>
          <w:szCs w:val="24"/>
        </w:rPr>
        <w:t>D.G.R.</w:t>
      </w:r>
      <w:proofErr w:type="spellEnd"/>
      <w:r>
        <w:rPr>
          <w:rFonts w:ascii="Arial" w:hAnsi="Arial" w:cs="Arial"/>
          <w:szCs w:val="24"/>
        </w:rPr>
        <w:t xml:space="preserve"> 17 dicembre 2007, n.76-7830 di approvazione del regolamento di funzionamento dell’Agenzia Regionale Piemontese per le Erogazioni in Agricoltura che, agli artt. 9 e 10, stabilisce le regole per l’affidamento di servizi a soggetti esterni delegati e per la definizione dei rapporti con le Province e le Comunità Montane nel rispetto del Reg. (CE) 885/06, della Legge regionale n. 16 del 21/06/02 e del Regolamento di attività emanato con DPGR del 18/10/02 n. 10/R ;</w:t>
      </w:r>
    </w:p>
    <w:p w:rsidR="000640DA" w:rsidRPr="00F552B7" w:rsidRDefault="000640DA" w:rsidP="000640DA">
      <w:pPr>
        <w:widowControl w:val="0"/>
        <w:numPr>
          <w:ilvl w:val="0"/>
          <w:numId w:val="1"/>
        </w:numPr>
        <w:overflowPunct/>
        <w:autoSpaceDE/>
        <w:autoSpaceDN/>
        <w:adjustRightInd/>
        <w:spacing w:line="360" w:lineRule="auto"/>
        <w:jc w:val="both"/>
        <w:textAlignment w:val="auto"/>
        <w:rPr>
          <w:rFonts w:ascii="Arial" w:hAnsi="Arial" w:cs="Arial"/>
          <w:szCs w:val="24"/>
        </w:rPr>
      </w:pPr>
      <w:proofErr w:type="spellStart"/>
      <w:r>
        <w:rPr>
          <w:rFonts w:ascii="Arial" w:hAnsi="Arial" w:cs="Arial"/>
          <w:szCs w:val="24"/>
        </w:rPr>
        <w:t>D.G.R.</w:t>
      </w:r>
      <w:proofErr w:type="spellEnd"/>
      <w:r>
        <w:rPr>
          <w:rFonts w:ascii="Arial" w:hAnsi="Arial" w:cs="Arial"/>
          <w:szCs w:val="24"/>
        </w:rPr>
        <w:t xml:space="preserve"> 14 gennaio 2008, n.38-8030 con la quale si individua nel 1 febbraio 2008 la data di decorrenza per l’avvio operativo delle attività dell’Agenzia Regionale Piemontese per le Erogazioni in Agricoltura (ARPEA) per quanto riguarda lo svolgimento delle funzioni di organismo pagatore regionale, ai sensi del regolamento (CE) n. 1290/2005 e del relativo regolamento di applicazione n. 885/2006;</w:t>
      </w:r>
    </w:p>
    <w:p w:rsidR="000640DA" w:rsidRPr="00D07609" w:rsidRDefault="000640DA" w:rsidP="000640DA">
      <w:pPr>
        <w:widowControl w:val="0"/>
        <w:numPr>
          <w:ilvl w:val="0"/>
          <w:numId w:val="1"/>
        </w:numPr>
        <w:overflowPunct/>
        <w:autoSpaceDE/>
        <w:autoSpaceDN/>
        <w:adjustRightInd/>
        <w:spacing w:line="360" w:lineRule="auto"/>
        <w:jc w:val="both"/>
        <w:textAlignment w:val="auto"/>
        <w:rPr>
          <w:rFonts w:ascii="Arial" w:hAnsi="Arial" w:cs="Arial"/>
          <w:szCs w:val="24"/>
        </w:rPr>
      </w:pPr>
      <w:proofErr w:type="spellStart"/>
      <w:r>
        <w:rPr>
          <w:rFonts w:ascii="Arial" w:hAnsi="Arial" w:cs="Arial"/>
          <w:szCs w:val="24"/>
        </w:rPr>
        <w:t>D.G.R.</w:t>
      </w:r>
      <w:proofErr w:type="spellEnd"/>
      <w:r>
        <w:rPr>
          <w:rFonts w:ascii="Arial" w:hAnsi="Arial" w:cs="Arial"/>
          <w:szCs w:val="24"/>
        </w:rPr>
        <w:t xml:space="preserve"> 21 aprile 2008, n.51-8661 - “Regolamento (CE) n.1698/2005. Programma di Sviluppo Rurale del Piemonte 2007-2013 Misura 214: azione 214.8/1. Conservazione di razze locali minacciate di abbandono – Disposizioni campagna </w:t>
      </w:r>
      <w:smartTag w:uri="urn:schemas-microsoft-com:office:smarttags" w:element="metricconverter">
        <w:smartTagPr>
          <w:attr w:name="ProductID" w:val="2008”"/>
        </w:smartTagPr>
        <w:r>
          <w:rPr>
            <w:rFonts w:ascii="Arial" w:hAnsi="Arial" w:cs="Arial"/>
            <w:szCs w:val="24"/>
          </w:rPr>
          <w:t>2008”</w:t>
        </w:r>
      </w:smartTag>
      <w:r>
        <w:rPr>
          <w:rFonts w:ascii="Arial" w:hAnsi="Arial" w:cs="Arial"/>
          <w:szCs w:val="24"/>
        </w:rPr>
        <w:t>;</w:t>
      </w:r>
    </w:p>
    <w:p w:rsidR="000640DA" w:rsidRPr="00F552B7" w:rsidRDefault="000640DA" w:rsidP="000640DA">
      <w:pPr>
        <w:widowControl w:val="0"/>
        <w:numPr>
          <w:ilvl w:val="0"/>
          <w:numId w:val="1"/>
        </w:numPr>
        <w:overflowPunct/>
        <w:autoSpaceDE/>
        <w:autoSpaceDN/>
        <w:adjustRightInd/>
        <w:spacing w:line="360" w:lineRule="auto"/>
        <w:jc w:val="both"/>
        <w:textAlignment w:val="auto"/>
        <w:rPr>
          <w:rFonts w:ascii="Arial" w:hAnsi="Arial" w:cs="Arial"/>
          <w:szCs w:val="24"/>
        </w:rPr>
      </w:pPr>
      <w:proofErr w:type="spellStart"/>
      <w:r>
        <w:rPr>
          <w:rFonts w:ascii="Arial" w:hAnsi="Arial" w:cs="Arial"/>
          <w:szCs w:val="24"/>
        </w:rPr>
        <w:t>D.G.R.</w:t>
      </w:r>
      <w:proofErr w:type="spellEnd"/>
      <w:r>
        <w:rPr>
          <w:rFonts w:ascii="Arial" w:hAnsi="Arial" w:cs="Arial"/>
          <w:szCs w:val="24"/>
        </w:rPr>
        <w:t xml:space="preserve"> 21 aprile 2008, n.52-8662 - “Regolamento (CE) n.1698/2005. Programma di Sviluppo Rurale del Piemonte 2007-2013 Misura 214: azione 214. 1. Applicazione di tecniche di produzione integrata e azione 214.2 Applicazione di tecniche di produzione biologica – Disposizioni campagna </w:t>
      </w:r>
      <w:smartTag w:uri="urn:schemas-microsoft-com:office:smarttags" w:element="metricconverter">
        <w:smartTagPr>
          <w:attr w:name="ProductID" w:val="2008”"/>
        </w:smartTagPr>
        <w:r>
          <w:rPr>
            <w:rFonts w:ascii="Arial" w:hAnsi="Arial" w:cs="Arial"/>
            <w:szCs w:val="24"/>
          </w:rPr>
          <w:t>2008”</w:t>
        </w:r>
      </w:smartTag>
      <w:r>
        <w:rPr>
          <w:rFonts w:ascii="Arial" w:hAnsi="Arial" w:cs="Arial"/>
          <w:szCs w:val="24"/>
        </w:rPr>
        <w:t>;</w:t>
      </w:r>
    </w:p>
    <w:p w:rsidR="000640DA" w:rsidRDefault="000640DA" w:rsidP="000640DA">
      <w:pPr>
        <w:widowControl w:val="0"/>
        <w:numPr>
          <w:ilvl w:val="0"/>
          <w:numId w:val="1"/>
        </w:numPr>
        <w:overflowPunct/>
        <w:autoSpaceDE/>
        <w:autoSpaceDN/>
        <w:adjustRightInd/>
        <w:spacing w:line="360" w:lineRule="auto"/>
        <w:jc w:val="both"/>
        <w:textAlignment w:val="auto"/>
        <w:rPr>
          <w:rFonts w:ascii="Arial" w:hAnsi="Arial" w:cs="Arial"/>
          <w:szCs w:val="24"/>
        </w:rPr>
      </w:pPr>
      <w:proofErr w:type="spellStart"/>
      <w:r>
        <w:rPr>
          <w:rFonts w:ascii="Arial" w:hAnsi="Arial" w:cs="Arial"/>
          <w:szCs w:val="24"/>
        </w:rPr>
        <w:t>D.G.R.</w:t>
      </w:r>
      <w:proofErr w:type="spellEnd"/>
      <w:r>
        <w:rPr>
          <w:rFonts w:ascii="Arial" w:hAnsi="Arial" w:cs="Arial"/>
          <w:szCs w:val="24"/>
        </w:rPr>
        <w:t xml:space="preserve"> n°53-8663 del 21.04.2008 - </w:t>
      </w:r>
      <w:hyperlink r:id="rId8" w:tooltip="[nuova finestra del browser]" w:history="1">
        <w:r>
          <w:rPr>
            <w:rFonts w:ascii="Arial" w:hAnsi="Arial" w:cs="Arial"/>
            <w:szCs w:val="24"/>
          </w:rPr>
          <w:t xml:space="preserve">Azioni </w:t>
        </w:r>
        <w:proofErr w:type="spellStart"/>
        <w:r>
          <w:rPr>
            <w:rFonts w:ascii="Arial" w:hAnsi="Arial" w:cs="Arial"/>
            <w:szCs w:val="24"/>
          </w:rPr>
          <w:t>agroambientali</w:t>
        </w:r>
        <w:proofErr w:type="spellEnd"/>
        <w:r>
          <w:rPr>
            <w:rFonts w:ascii="Arial" w:hAnsi="Arial" w:cs="Arial"/>
            <w:szCs w:val="24"/>
          </w:rPr>
          <w:t xml:space="preserve"> approvate dalla Commissione europea ai sensi del reg. (CE) 1257/99 anteriormente all'1 gennaio 2007. Disposizioni per la presentazione delle domande di pagamento per la prosecuzione degli impegni nella campagna 2008</w:t>
        </w:r>
      </w:hyperlink>
      <w:r>
        <w:rPr>
          <w:rFonts w:ascii="Arial" w:hAnsi="Arial" w:cs="Arial"/>
          <w:szCs w:val="24"/>
        </w:rPr>
        <w:t>;</w:t>
      </w:r>
    </w:p>
    <w:p w:rsidR="000640DA" w:rsidRPr="00F552B7" w:rsidRDefault="000640DA" w:rsidP="000640DA">
      <w:pPr>
        <w:widowControl w:val="0"/>
        <w:numPr>
          <w:ilvl w:val="0"/>
          <w:numId w:val="1"/>
        </w:numPr>
        <w:overflowPunct/>
        <w:autoSpaceDE/>
        <w:autoSpaceDN/>
        <w:adjustRightInd/>
        <w:spacing w:line="360" w:lineRule="auto"/>
        <w:jc w:val="both"/>
        <w:textAlignment w:val="auto"/>
        <w:rPr>
          <w:rFonts w:ascii="Arial" w:hAnsi="Arial" w:cs="Arial"/>
          <w:szCs w:val="24"/>
        </w:rPr>
      </w:pPr>
      <w:proofErr w:type="spellStart"/>
      <w:r>
        <w:rPr>
          <w:rFonts w:ascii="Arial" w:hAnsi="Arial" w:cs="Arial"/>
          <w:szCs w:val="24"/>
        </w:rPr>
        <w:lastRenderedPageBreak/>
        <w:t>D.G.R.</w:t>
      </w:r>
      <w:proofErr w:type="spellEnd"/>
      <w:r>
        <w:rPr>
          <w:rFonts w:ascii="Arial" w:hAnsi="Arial" w:cs="Arial"/>
          <w:szCs w:val="24"/>
        </w:rPr>
        <w:t xml:space="preserve"> n°54-8664 del 21.04.2008 - Misura 214 (pagamenti </w:t>
      </w:r>
      <w:proofErr w:type="spellStart"/>
      <w:r>
        <w:rPr>
          <w:rFonts w:ascii="Arial" w:hAnsi="Arial" w:cs="Arial"/>
          <w:szCs w:val="24"/>
        </w:rPr>
        <w:t>agroambientali</w:t>
      </w:r>
      <w:proofErr w:type="spellEnd"/>
      <w:r>
        <w:rPr>
          <w:rFonts w:ascii="Arial" w:hAnsi="Arial" w:cs="Arial"/>
          <w:szCs w:val="24"/>
        </w:rPr>
        <w:t>), azioni 214.1 (applicazione delle tecniche di produzione integrata), 214.2 (applicazione delle tecniche di produzione biologica) e 214.8/1 (conservazione di razze locali minacciate di abbandono). Disposizioni applicative di adeguamento circa la DGR n. 59-5652 del 2 aprile 2007 riguardante il bando per l'apertura condizionata delle domande nell'anno 2007 ed altre disposizioni riguardanti l'anno 2008;</w:t>
      </w:r>
    </w:p>
    <w:p w:rsidR="000640DA" w:rsidRPr="00F552B7" w:rsidRDefault="000640DA" w:rsidP="000640DA">
      <w:pPr>
        <w:widowControl w:val="0"/>
        <w:numPr>
          <w:ilvl w:val="0"/>
          <w:numId w:val="1"/>
        </w:numPr>
        <w:overflowPunct/>
        <w:autoSpaceDE/>
        <w:autoSpaceDN/>
        <w:adjustRightInd/>
        <w:spacing w:line="360" w:lineRule="auto"/>
        <w:jc w:val="both"/>
        <w:textAlignment w:val="auto"/>
        <w:rPr>
          <w:rFonts w:ascii="Arial" w:hAnsi="Arial" w:cs="Arial"/>
          <w:szCs w:val="24"/>
        </w:rPr>
      </w:pPr>
      <w:proofErr w:type="spellStart"/>
      <w:r w:rsidRPr="0011040D">
        <w:rPr>
          <w:rFonts w:ascii="Arial" w:hAnsi="Arial" w:cs="Arial"/>
          <w:szCs w:val="24"/>
        </w:rPr>
        <w:t>D.G.R.</w:t>
      </w:r>
      <w:proofErr w:type="spellEnd"/>
      <w:r w:rsidRPr="0011040D">
        <w:rPr>
          <w:rFonts w:ascii="Arial" w:hAnsi="Arial" w:cs="Arial"/>
          <w:szCs w:val="24"/>
        </w:rPr>
        <w:t xml:space="preserve"> n°35-8770 del 12.05.2008 – Modifica delle DGR n.51-8661 e n.52-8662;</w:t>
      </w:r>
    </w:p>
    <w:p w:rsidR="000640DA" w:rsidRPr="00F552B7" w:rsidRDefault="000640DA" w:rsidP="000640DA">
      <w:pPr>
        <w:widowControl w:val="0"/>
        <w:numPr>
          <w:ilvl w:val="0"/>
          <w:numId w:val="1"/>
        </w:numPr>
        <w:overflowPunct/>
        <w:autoSpaceDE/>
        <w:autoSpaceDN/>
        <w:adjustRightInd/>
        <w:spacing w:line="360" w:lineRule="auto"/>
        <w:jc w:val="both"/>
        <w:textAlignment w:val="auto"/>
        <w:rPr>
          <w:rFonts w:ascii="Arial" w:hAnsi="Arial" w:cs="Arial"/>
          <w:szCs w:val="24"/>
        </w:rPr>
      </w:pPr>
      <w:proofErr w:type="spellStart"/>
      <w:r w:rsidRPr="0011040D">
        <w:rPr>
          <w:rFonts w:ascii="Arial" w:hAnsi="Arial" w:cs="Arial"/>
          <w:szCs w:val="24"/>
        </w:rPr>
        <w:t>D.G.R.</w:t>
      </w:r>
      <w:proofErr w:type="spellEnd"/>
      <w:r w:rsidRPr="0011040D">
        <w:rPr>
          <w:rFonts w:ascii="Arial" w:hAnsi="Arial" w:cs="Arial"/>
          <w:szCs w:val="24"/>
        </w:rPr>
        <w:t xml:space="preserve"> n°36-8771 del 12.05.2008 – Modifica delle DGR n.53-8663;</w:t>
      </w:r>
    </w:p>
    <w:p w:rsidR="000640DA" w:rsidRPr="00F552B7" w:rsidRDefault="000640DA" w:rsidP="000640DA">
      <w:pPr>
        <w:widowControl w:val="0"/>
        <w:numPr>
          <w:ilvl w:val="0"/>
          <w:numId w:val="1"/>
        </w:numPr>
        <w:overflowPunct/>
        <w:autoSpaceDE/>
        <w:autoSpaceDN/>
        <w:adjustRightInd/>
        <w:spacing w:line="360" w:lineRule="auto"/>
        <w:jc w:val="both"/>
        <w:textAlignment w:val="auto"/>
        <w:rPr>
          <w:rFonts w:ascii="Arial" w:hAnsi="Arial" w:cs="Arial"/>
          <w:szCs w:val="24"/>
        </w:rPr>
      </w:pPr>
      <w:proofErr w:type="spellStart"/>
      <w:r w:rsidRPr="0011040D">
        <w:rPr>
          <w:rFonts w:ascii="Arial" w:hAnsi="Arial" w:cs="Arial"/>
          <w:szCs w:val="24"/>
        </w:rPr>
        <w:t>D.G.R.</w:t>
      </w:r>
      <w:proofErr w:type="spellEnd"/>
      <w:r w:rsidRPr="0011040D">
        <w:rPr>
          <w:rFonts w:ascii="Arial" w:hAnsi="Arial" w:cs="Arial"/>
          <w:szCs w:val="24"/>
        </w:rPr>
        <w:t xml:space="preserve"> n.° 45-8856 del 26-05-2008 con la quale è stata modificata la </w:t>
      </w:r>
      <w:proofErr w:type="spellStart"/>
      <w:r w:rsidRPr="0011040D">
        <w:rPr>
          <w:rFonts w:ascii="Arial" w:hAnsi="Arial" w:cs="Arial"/>
          <w:szCs w:val="24"/>
        </w:rPr>
        <w:t>D.G.R.</w:t>
      </w:r>
      <w:proofErr w:type="spellEnd"/>
      <w:r w:rsidRPr="0011040D">
        <w:rPr>
          <w:rFonts w:ascii="Arial" w:hAnsi="Arial" w:cs="Arial"/>
          <w:szCs w:val="24"/>
        </w:rPr>
        <w:t xml:space="preserve"> 51-8661 del 21-04-2008, integrata con la </w:t>
      </w:r>
      <w:proofErr w:type="spellStart"/>
      <w:r w:rsidRPr="0011040D">
        <w:rPr>
          <w:rFonts w:ascii="Arial" w:hAnsi="Arial" w:cs="Arial"/>
          <w:szCs w:val="24"/>
        </w:rPr>
        <w:t>D.G.R.</w:t>
      </w:r>
      <w:proofErr w:type="spellEnd"/>
      <w:r w:rsidRPr="0011040D">
        <w:rPr>
          <w:rFonts w:ascii="Arial" w:hAnsi="Arial" w:cs="Arial"/>
          <w:szCs w:val="24"/>
        </w:rPr>
        <w:t xml:space="preserve"> n. 35-8770 del 12-05-2008;</w:t>
      </w:r>
    </w:p>
    <w:p w:rsidR="000640DA" w:rsidRPr="00F552B7" w:rsidRDefault="000640DA" w:rsidP="000640DA">
      <w:pPr>
        <w:widowControl w:val="0"/>
        <w:numPr>
          <w:ilvl w:val="0"/>
          <w:numId w:val="1"/>
        </w:numPr>
        <w:overflowPunct/>
        <w:autoSpaceDE/>
        <w:autoSpaceDN/>
        <w:adjustRightInd/>
        <w:spacing w:line="360" w:lineRule="auto"/>
        <w:jc w:val="both"/>
        <w:textAlignment w:val="auto"/>
        <w:rPr>
          <w:rFonts w:ascii="Arial" w:hAnsi="Arial" w:cs="Arial"/>
          <w:szCs w:val="24"/>
        </w:rPr>
      </w:pPr>
      <w:proofErr w:type="spellStart"/>
      <w:r w:rsidRPr="0011040D">
        <w:rPr>
          <w:rFonts w:ascii="Arial" w:hAnsi="Arial" w:cs="Arial"/>
          <w:szCs w:val="24"/>
        </w:rPr>
        <w:t>D.G.R</w:t>
      </w:r>
      <w:proofErr w:type="spellEnd"/>
      <w:r w:rsidRPr="0011040D">
        <w:rPr>
          <w:rFonts w:ascii="Arial" w:hAnsi="Arial" w:cs="Arial"/>
          <w:szCs w:val="24"/>
        </w:rPr>
        <w:t xml:space="preserve"> n. 80-9406 del 1 agosto 2008, con la quale sono stati definiti i criteri generali per attuare il Decreto del Ministero delle Politiche Agricole, Alimentari e Forestali n. 1205 del 20 marzo 2008;</w:t>
      </w:r>
    </w:p>
    <w:p w:rsidR="000640DA" w:rsidRPr="00F552B7" w:rsidRDefault="000640DA" w:rsidP="000640DA">
      <w:pPr>
        <w:widowControl w:val="0"/>
        <w:numPr>
          <w:ilvl w:val="0"/>
          <w:numId w:val="1"/>
        </w:numPr>
        <w:overflowPunct/>
        <w:autoSpaceDE/>
        <w:autoSpaceDN/>
        <w:adjustRightInd/>
        <w:spacing w:line="360" w:lineRule="auto"/>
        <w:jc w:val="both"/>
        <w:textAlignment w:val="auto"/>
        <w:rPr>
          <w:rFonts w:ascii="Arial" w:hAnsi="Arial" w:cs="Arial"/>
          <w:szCs w:val="24"/>
        </w:rPr>
      </w:pPr>
      <w:proofErr w:type="spellStart"/>
      <w:r w:rsidRPr="0011040D">
        <w:rPr>
          <w:rFonts w:ascii="Arial" w:hAnsi="Arial" w:cs="Arial"/>
          <w:szCs w:val="24"/>
        </w:rPr>
        <w:t>D.G.R.</w:t>
      </w:r>
      <w:proofErr w:type="spellEnd"/>
      <w:r w:rsidRPr="0011040D">
        <w:rPr>
          <w:rFonts w:ascii="Arial" w:hAnsi="Arial" w:cs="Arial"/>
          <w:szCs w:val="24"/>
        </w:rPr>
        <w:t xml:space="preserve"> n. 81-9407 del 1 agosto 2008: Misura 214 “Pagamenti </w:t>
      </w:r>
      <w:proofErr w:type="spellStart"/>
      <w:r w:rsidRPr="0011040D">
        <w:rPr>
          <w:rFonts w:ascii="Arial" w:hAnsi="Arial" w:cs="Arial"/>
          <w:szCs w:val="24"/>
        </w:rPr>
        <w:t>agroambientali</w:t>
      </w:r>
      <w:proofErr w:type="spellEnd"/>
      <w:r w:rsidRPr="0011040D">
        <w:rPr>
          <w:rFonts w:ascii="Arial" w:hAnsi="Arial" w:cs="Arial"/>
          <w:szCs w:val="24"/>
        </w:rPr>
        <w:t>”: Azioni 214.1 e 214.2 – Applicaz</w:t>
      </w:r>
      <w:r>
        <w:rPr>
          <w:rFonts w:ascii="Arial" w:hAnsi="Arial" w:cs="Arial"/>
          <w:szCs w:val="24"/>
        </w:rPr>
        <w:t>ione requisiti di ammissibilità</w:t>
      </w:r>
      <w:r w:rsidRPr="0011040D">
        <w:rPr>
          <w:rFonts w:ascii="Arial" w:hAnsi="Arial" w:cs="Arial"/>
          <w:szCs w:val="24"/>
        </w:rPr>
        <w:t xml:space="preserve"> previsti dalla DGR n. 59-5652 del 2.04.2007;</w:t>
      </w:r>
    </w:p>
    <w:p w:rsidR="000640DA" w:rsidRPr="00F552B7" w:rsidRDefault="000640DA" w:rsidP="000640DA">
      <w:pPr>
        <w:widowControl w:val="0"/>
        <w:numPr>
          <w:ilvl w:val="0"/>
          <w:numId w:val="1"/>
        </w:numPr>
        <w:overflowPunct/>
        <w:autoSpaceDE/>
        <w:autoSpaceDN/>
        <w:adjustRightInd/>
        <w:spacing w:line="360" w:lineRule="auto"/>
        <w:jc w:val="both"/>
        <w:textAlignment w:val="auto"/>
        <w:rPr>
          <w:rFonts w:ascii="Arial" w:hAnsi="Arial" w:cs="Arial"/>
          <w:szCs w:val="24"/>
        </w:rPr>
      </w:pPr>
      <w:proofErr w:type="spellStart"/>
      <w:r w:rsidRPr="0011040D">
        <w:rPr>
          <w:rFonts w:ascii="Arial" w:hAnsi="Arial" w:cs="Arial"/>
          <w:szCs w:val="24"/>
        </w:rPr>
        <w:t>D.G.R</w:t>
      </w:r>
      <w:proofErr w:type="spellEnd"/>
      <w:r w:rsidRPr="0011040D">
        <w:rPr>
          <w:rFonts w:ascii="Arial" w:hAnsi="Arial" w:cs="Arial"/>
          <w:szCs w:val="24"/>
        </w:rPr>
        <w:t xml:space="preserve"> n. 47-9874 del 20 ottobre 2008, con la quale è stata modificata e integrata la </w:t>
      </w:r>
      <w:proofErr w:type="spellStart"/>
      <w:r w:rsidRPr="0011040D">
        <w:rPr>
          <w:rFonts w:ascii="Arial" w:hAnsi="Arial" w:cs="Arial"/>
          <w:szCs w:val="24"/>
        </w:rPr>
        <w:t>D.G.R.</w:t>
      </w:r>
      <w:proofErr w:type="spellEnd"/>
      <w:r w:rsidRPr="0011040D">
        <w:rPr>
          <w:rFonts w:ascii="Arial" w:hAnsi="Arial" w:cs="Arial"/>
          <w:szCs w:val="24"/>
        </w:rPr>
        <w:t xml:space="preserve"> n. 80-9406 del 1 agosto 2008;</w:t>
      </w:r>
    </w:p>
    <w:p w:rsidR="000640DA" w:rsidRPr="0011040D" w:rsidRDefault="000640DA" w:rsidP="000640DA">
      <w:pPr>
        <w:numPr>
          <w:ilvl w:val="0"/>
          <w:numId w:val="1"/>
        </w:numPr>
        <w:overflowPunct/>
        <w:spacing w:line="360" w:lineRule="auto"/>
        <w:jc w:val="both"/>
        <w:textAlignment w:val="auto"/>
        <w:rPr>
          <w:rFonts w:ascii="Arial" w:hAnsi="Arial" w:cs="Arial"/>
          <w:szCs w:val="24"/>
        </w:rPr>
      </w:pPr>
      <w:proofErr w:type="spellStart"/>
      <w:r w:rsidRPr="0011040D">
        <w:rPr>
          <w:rFonts w:ascii="Arial" w:hAnsi="Arial" w:cs="Arial"/>
          <w:szCs w:val="24"/>
        </w:rPr>
        <w:t>D.G.R.</w:t>
      </w:r>
      <w:proofErr w:type="spellEnd"/>
      <w:r w:rsidRPr="0011040D">
        <w:rPr>
          <w:rFonts w:ascii="Arial" w:hAnsi="Arial" w:cs="Arial"/>
          <w:szCs w:val="24"/>
        </w:rPr>
        <w:t xml:space="preserve"> n. 34-11286 del 23 aprile 2009: Presentazione domande di aiuto/pagamento</w:t>
      </w:r>
    </w:p>
    <w:p w:rsidR="000640DA" w:rsidRPr="0011040D" w:rsidRDefault="000640DA" w:rsidP="000640DA">
      <w:pPr>
        <w:overflowPunct/>
        <w:spacing w:line="360" w:lineRule="auto"/>
        <w:ind w:left="708" w:firstLine="12"/>
        <w:jc w:val="both"/>
        <w:textAlignment w:val="auto"/>
        <w:rPr>
          <w:rFonts w:ascii="Arial" w:hAnsi="Arial" w:cs="Arial"/>
          <w:szCs w:val="24"/>
        </w:rPr>
      </w:pPr>
      <w:r w:rsidRPr="0011040D">
        <w:rPr>
          <w:rFonts w:ascii="Arial" w:hAnsi="Arial" w:cs="Arial"/>
          <w:szCs w:val="24"/>
        </w:rPr>
        <w:t xml:space="preserve">circa l'adesione per un quinquennio e di adeguamento dell' impegno circa azioni          della misura 214 "Pagamenti </w:t>
      </w:r>
      <w:proofErr w:type="spellStart"/>
      <w:r w:rsidRPr="0011040D">
        <w:rPr>
          <w:rFonts w:ascii="Arial" w:hAnsi="Arial" w:cs="Arial"/>
          <w:szCs w:val="24"/>
        </w:rPr>
        <w:t>agroambientali</w:t>
      </w:r>
      <w:proofErr w:type="spellEnd"/>
      <w:r w:rsidRPr="0011040D">
        <w:rPr>
          <w:rFonts w:ascii="Arial" w:hAnsi="Arial" w:cs="Arial"/>
          <w:szCs w:val="24"/>
        </w:rPr>
        <w:t>" presentate da giovani agricoltori che si sono  insediati in aziende agricole ai sensi della Misura 112;</w:t>
      </w:r>
    </w:p>
    <w:p w:rsidR="000640DA" w:rsidRPr="00F552B7" w:rsidRDefault="000640DA" w:rsidP="000640DA">
      <w:pPr>
        <w:numPr>
          <w:ilvl w:val="0"/>
          <w:numId w:val="3"/>
        </w:numPr>
        <w:overflowPunct/>
        <w:spacing w:line="360" w:lineRule="auto"/>
        <w:jc w:val="both"/>
        <w:textAlignment w:val="auto"/>
        <w:rPr>
          <w:rFonts w:ascii="Arial" w:hAnsi="Arial" w:cs="Arial"/>
          <w:szCs w:val="24"/>
        </w:rPr>
      </w:pPr>
      <w:proofErr w:type="spellStart"/>
      <w:r w:rsidRPr="0011040D">
        <w:rPr>
          <w:rFonts w:ascii="Arial" w:hAnsi="Arial" w:cs="Arial"/>
          <w:szCs w:val="24"/>
        </w:rPr>
        <w:t>D.G.R.</w:t>
      </w:r>
      <w:proofErr w:type="spellEnd"/>
      <w:r w:rsidRPr="0011040D">
        <w:rPr>
          <w:rFonts w:ascii="Arial" w:hAnsi="Arial" w:cs="Arial"/>
          <w:szCs w:val="24"/>
        </w:rPr>
        <w:t xml:space="preserve"> n. 35-11287 del 23 aprile 2009: misura 214 "Pagamenti </w:t>
      </w:r>
      <w:proofErr w:type="spellStart"/>
      <w:r w:rsidRPr="0011040D">
        <w:rPr>
          <w:rFonts w:ascii="Arial" w:hAnsi="Arial" w:cs="Arial"/>
          <w:szCs w:val="24"/>
        </w:rPr>
        <w:t>agroambientali</w:t>
      </w:r>
      <w:proofErr w:type="spellEnd"/>
      <w:r w:rsidRPr="0011040D">
        <w:rPr>
          <w:rFonts w:ascii="Arial" w:hAnsi="Arial" w:cs="Arial"/>
          <w:szCs w:val="24"/>
        </w:rPr>
        <w:t xml:space="preserve">" </w:t>
      </w:r>
      <w:proofErr w:type="spellStart"/>
      <w:r w:rsidRPr="0011040D">
        <w:rPr>
          <w:rFonts w:ascii="Arial" w:hAnsi="Arial" w:cs="Arial"/>
          <w:szCs w:val="24"/>
        </w:rPr>
        <w:t>–Campagna</w:t>
      </w:r>
      <w:proofErr w:type="spellEnd"/>
      <w:r w:rsidRPr="0011040D">
        <w:rPr>
          <w:rFonts w:ascii="Arial" w:hAnsi="Arial" w:cs="Arial"/>
          <w:szCs w:val="24"/>
        </w:rPr>
        <w:t xml:space="preserve"> 2009. Presentazione domande pagamento prosecuzione di impegni in corso: azioni 214.1 "Applicazione delle tecniche di produzione integrata", 214.2 "Applicazione delle tecniche di produzione biologica", 214.8/1 "Conservazione di razze locali minacciate di abbandono" e 214.9 "Interventi a favore della </w:t>
      </w:r>
      <w:proofErr w:type="spellStart"/>
      <w:r w:rsidRPr="0011040D">
        <w:rPr>
          <w:rFonts w:ascii="Arial" w:hAnsi="Arial" w:cs="Arial"/>
          <w:szCs w:val="24"/>
        </w:rPr>
        <w:t>biodiversita'</w:t>
      </w:r>
      <w:proofErr w:type="spellEnd"/>
      <w:r w:rsidRPr="0011040D">
        <w:rPr>
          <w:rFonts w:ascii="Arial" w:hAnsi="Arial" w:cs="Arial"/>
          <w:szCs w:val="24"/>
        </w:rPr>
        <w:t xml:space="preserve"> nelle risaie";</w:t>
      </w:r>
    </w:p>
    <w:p w:rsidR="000640DA" w:rsidRDefault="000640DA" w:rsidP="000640DA">
      <w:pPr>
        <w:numPr>
          <w:ilvl w:val="0"/>
          <w:numId w:val="3"/>
        </w:numPr>
        <w:overflowPunct/>
        <w:spacing w:line="360" w:lineRule="auto"/>
        <w:ind w:left="714" w:hanging="357"/>
        <w:jc w:val="both"/>
        <w:textAlignment w:val="auto"/>
        <w:rPr>
          <w:rFonts w:ascii="Arial" w:hAnsi="Arial" w:cs="Arial"/>
          <w:szCs w:val="24"/>
        </w:rPr>
      </w:pPr>
      <w:proofErr w:type="spellStart"/>
      <w:r w:rsidRPr="0011040D">
        <w:rPr>
          <w:rFonts w:ascii="Arial" w:hAnsi="Arial" w:cs="Arial"/>
          <w:szCs w:val="24"/>
        </w:rPr>
        <w:t>D.G.R.</w:t>
      </w:r>
      <w:proofErr w:type="spellEnd"/>
      <w:r w:rsidRPr="0011040D">
        <w:rPr>
          <w:rFonts w:ascii="Arial" w:hAnsi="Arial" w:cs="Arial"/>
          <w:szCs w:val="24"/>
        </w:rPr>
        <w:t xml:space="preserve"> n. 37-11289 del 23 aprile 2009: misura 214 "Pagamenti </w:t>
      </w:r>
      <w:proofErr w:type="spellStart"/>
      <w:r w:rsidRPr="0011040D">
        <w:rPr>
          <w:rFonts w:ascii="Arial" w:hAnsi="Arial" w:cs="Arial"/>
          <w:szCs w:val="24"/>
        </w:rPr>
        <w:t>agroambientali</w:t>
      </w:r>
      <w:proofErr w:type="spellEnd"/>
      <w:r w:rsidRPr="0011040D">
        <w:rPr>
          <w:rFonts w:ascii="Arial" w:hAnsi="Arial" w:cs="Arial"/>
          <w:szCs w:val="24"/>
        </w:rPr>
        <w:t xml:space="preserve">". − Apertura termini presentazione domande aiuto/pagamento azioni: 214.3 "Incremento del carbonio organico del suolo"; 214.4 "Conversione dei seminativi in colture foraggere permanenti"; 214.6/1 "Sistemi </w:t>
      </w:r>
      <w:proofErr w:type="spellStart"/>
      <w:r w:rsidRPr="0011040D">
        <w:rPr>
          <w:rFonts w:ascii="Arial" w:hAnsi="Arial" w:cs="Arial"/>
          <w:szCs w:val="24"/>
        </w:rPr>
        <w:t>pascolivi</w:t>
      </w:r>
      <w:proofErr w:type="spellEnd"/>
      <w:r w:rsidRPr="0011040D">
        <w:rPr>
          <w:rFonts w:ascii="Arial" w:hAnsi="Arial" w:cs="Arial"/>
          <w:szCs w:val="24"/>
        </w:rPr>
        <w:t xml:space="preserve"> estensivi"; 214.8/1 "Conservazione di razze locali minacciate di abbandono"; 214.9 "Interventi a favore della </w:t>
      </w:r>
      <w:proofErr w:type="spellStart"/>
      <w:r w:rsidRPr="0011040D">
        <w:rPr>
          <w:rFonts w:ascii="Arial" w:hAnsi="Arial" w:cs="Arial"/>
          <w:szCs w:val="24"/>
        </w:rPr>
        <w:t>biodiversita'</w:t>
      </w:r>
      <w:proofErr w:type="spellEnd"/>
      <w:r w:rsidRPr="0011040D">
        <w:rPr>
          <w:rFonts w:ascii="Arial" w:hAnsi="Arial" w:cs="Arial"/>
          <w:szCs w:val="24"/>
        </w:rPr>
        <w:t xml:space="preserve"> nelle risaie";</w:t>
      </w:r>
    </w:p>
    <w:p w:rsidR="00B56C41" w:rsidRDefault="00B56C41" w:rsidP="00B56C41">
      <w:pPr>
        <w:numPr>
          <w:ilvl w:val="0"/>
          <w:numId w:val="3"/>
        </w:numPr>
        <w:overflowPunct/>
        <w:spacing w:line="360" w:lineRule="auto"/>
        <w:ind w:left="714" w:hanging="357"/>
        <w:jc w:val="both"/>
        <w:textAlignment w:val="auto"/>
        <w:rPr>
          <w:rFonts w:ascii="Arial" w:hAnsi="Arial" w:cs="Arial"/>
          <w:szCs w:val="24"/>
        </w:rPr>
      </w:pPr>
      <w:proofErr w:type="spellStart"/>
      <w:r>
        <w:rPr>
          <w:rFonts w:ascii="Arial" w:hAnsi="Arial" w:cs="Arial"/>
          <w:szCs w:val="24"/>
        </w:rPr>
        <w:lastRenderedPageBreak/>
        <w:t>D.G.R.</w:t>
      </w:r>
      <w:proofErr w:type="spellEnd"/>
      <w:r>
        <w:rPr>
          <w:rFonts w:ascii="Arial" w:hAnsi="Arial" w:cs="Arial"/>
          <w:szCs w:val="24"/>
        </w:rPr>
        <w:t xml:space="preserve"> n. 66-11823 del 20 luglio 2009: misura 215 “Pagamenti per il benessere animale” – Approvazione dei criteri di selezione, delle modalità di presentazione delle domande e del bando per l’annualità 2009;</w:t>
      </w:r>
    </w:p>
    <w:p w:rsidR="00B56C41" w:rsidRDefault="00B56C41" w:rsidP="000640DA">
      <w:pPr>
        <w:numPr>
          <w:ilvl w:val="0"/>
          <w:numId w:val="3"/>
        </w:numPr>
        <w:overflowPunct/>
        <w:spacing w:line="360" w:lineRule="auto"/>
        <w:ind w:left="714" w:hanging="357"/>
        <w:jc w:val="both"/>
        <w:textAlignment w:val="auto"/>
        <w:rPr>
          <w:rFonts w:ascii="Arial" w:hAnsi="Arial" w:cs="Arial"/>
          <w:szCs w:val="24"/>
        </w:rPr>
      </w:pPr>
      <w:proofErr w:type="spellStart"/>
      <w:r>
        <w:rPr>
          <w:rFonts w:ascii="Arial" w:hAnsi="Arial" w:cs="Arial"/>
          <w:szCs w:val="24"/>
        </w:rPr>
        <w:t>D.G.R.</w:t>
      </w:r>
      <w:proofErr w:type="spellEnd"/>
      <w:r>
        <w:rPr>
          <w:rFonts w:ascii="Arial" w:hAnsi="Arial" w:cs="Arial"/>
          <w:szCs w:val="24"/>
        </w:rPr>
        <w:t xml:space="preserve"> n. 59-13335 del 15 febbraio 2010 – Approvazione rimodulazione dell'importo da destinare al primo anno di attuazione del bando per la misura 215 "Pagamenti per il benessere animale" </w:t>
      </w:r>
      <w:proofErr w:type="spellStart"/>
      <w:r>
        <w:rPr>
          <w:rFonts w:ascii="Arial" w:hAnsi="Arial" w:cs="Arial"/>
          <w:szCs w:val="24"/>
        </w:rPr>
        <w:t>annualita'</w:t>
      </w:r>
      <w:proofErr w:type="spellEnd"/>
      <w:r>
        <w:rPr>
          <w:rFonts w:ascii="Arial" w:hAnsi="Arial" w:cs="Arial"/>
          <w:szCs w:val="24"/>
        </w:rPr>
        <w:t xml:space="preserve"> 2009;</w:t>
      </w:r>
    </w:p>
    <w:p w:rsidR="000640DA" w:rsidRPr="00431C33" w:rsidRDefault="000640DA" w:rsidP="000640DA">
      <w:pPr>
        <w:numPr>
          <w:ilvl w:val="0"/>
          <w:numId w:val="3"/>
        </w:numPr>
        <w:overflowPunct/>
        <w:spacing w:line="360" w:lineRule="auto"/>
        <w:ind w:left="714" w:hanging="357"/>
        <w:jc w:val="both"/>
        <w:textAlignment w:val="auto"/>
        <w:rPr>
          <w:rFonts w:ascii="Arial" w:hAnsi="Arial" w:cs="Arial"/>
          <w:szCs w:val="24"/>
        </w:rPr>
      </w:pPr>
      <w:proofErr w:type="spellStart"/>
      <w:r w:rsidRPr="00431C33">
        <w:rPr>
          <w:rFonts w:ascii="Arial" w:hAnsi="Arial" w:cs="Arial"/>
          <w:szCs w:val="24"/>
        </w:rPr>
        <w:t>D.G.R.</w:t>
      </w:r>
      <w:proofErr w:type="spellEnd"/>
      <w:r w:rsidRPr="00431C33">
        <w:rPr>
          <w:rFonts w:ascii="Arial" w:hAnsi="Arial" w:cs="Arial"/>
          <w:szCs w:val="24"/>
        </w:rPr>
        <w:t xml:space="preserve"> n. 49- 13327 del 15 febbraio 2010- Presentazione domande di aiuto (e di pagamento) ai sensi delle azioni:214.4 (Conversione di seminativi in colture foraggere permanenti) e 214.7 (</w:t>
      </w:r>
      <w:proofErr w:type="spellStart"/>
      <w:r w:rsidRPr="00431C33">
        <w:rPr>
          <w:rFonts w:ascii="Arial" w:hAnsi="Arial" w:cs="Arial"/>
          <w:szCs w:val="24"/>
        </w:rPr>
        <w:t>Elementidell</w:t>
      </w:r>
      <w:proofErr w:type="spellEnd"/>
      <w:r w:rsidRPr="00431C33">
        <w:rPr>
          <w:rFonts w:ascii="Arial" w:hAnsi="Arial" w:cs="Arial"/>
          <w:szCs w:val="24"/>
        </w:rPr>
        <w:t>’</w:t>
      </w:r>
      <w:proofErr w:type="spellStart"/>
      <w:r w:rsidRPr="00431C33">
        <w:rPr>
          <w:rFonts w:ascii="Arial" w:hAnsi="Arial" w:cs="Arial"/>
          <w:szCs w:val="24"/>
        </w:rPr>
        <w:t>agroecosistema</w:t>
      </w:r>
      <w:proofErr w:type="spellEnd"/>
      <w:r w:rsidRPr="00431C33">
        <w:rPr>
          <w:rFonts w:ascii="Arial" w:hAnsi="Arial" w:cs="Arial"/>
          <w:szCs w:val="24"/>
        </w:rPr>
        <w:t xml:space="preserve"> a prevalente funzione ambientale e paesaggistica), sottoazioni 2 e 3;</w:t>
      </w:r>
    </w:p>
    <w:p w:rsidR="000640DA" w:rsidRPr="00431C33" w:rsidRDefault="000640DA" w:rsidP="000640DA">
      <w:pPr>
        <w:numPr>
          <w:ilvl w:val="0"/>
          <w:numId w:val="3"/>
        </w:numPr>
        <w:overflowPunct/>
        <w:spacing w:line="360" w:lineRule="auto"/>
        <w:ind w:left="714" w:hanging="357"/>
        <w:jc w:val="both"/>
        <w:textAlignment w:val="auto"/>
        <w:rPr>
          <w:rFonts w:ascii="Arial" w:hAnsi="Arial" w:cs="Arial"/>
          <w:szCs w:val="24"/>
        </w:rPr>
      </w:pPr>
      <w:proofErr w:type="spellStart"/>
      <w:r w:rsidRPr="00431C33">
        <w:rPr>
          <w:rFonts w:ascii="Arial" w:hAnsi="Arial" w:cs="Arial"/>
          <w:szCs w:val="24"/>
        </w:rPr>
        <w:t>D.G.R</w:t>
      </w:r>
      <w:proofErr w:type="spellEnd"/>
      <w:r w:rsidRPr="00431C33">
        <w:rPr>
          <w:rFonts w:ascii="Arial" w:hAnsi="Arial" w:cs="Arial"/>
          <w:szCs w:val="24"/>
        </w:rPr>
        <w:t xml:space="preserve"> n. 47-13325 del 15 febbraio 2010 - Campagna 2010 - Presentazione di domande di aiuto/pagamento per l’adesione ad azioni della misura 214 (Pagamenti </w:t>
      </w:r>
      <w:proofErr w:type="spellStart"/>
      <w:r w:rsidRPr="00431C33">
        <w:rPr>
          <w:rFonts w:ascii="Arial" w:hAnsi="Arial" w:cs="Arial"/>
          <w:szCs w:val="24"/>
        </w:rPr>
        <w:t>agroambientali</w:t>
      </w:r>
      <w:proofErr w:type="spellEnd"/>
      <w:r w:rsidRPr="00431C33">
        <w:rPr>
          <w:rFonts w:ascii="Arial" w:hAnsi="Arial" w:cs="Arial"/>
          <w:szCs w:val="24"/>
        </w:rPr>
        <w:t>) da parte di giovani agricoltori insediati in aziende agricole ai sensi della misura 112;</w:t>
      </w:r>
    </w:p>
    <w:p w:rsidR="000640DA" w:rsidRPr="00431C33" w:rsidRDefault="000640DA" w:rsidP="000640DA">
      <w:pPr>
        <w:numPr>
          <w:ilvl w:val="0"/>
          <w:numId w:val="3"/>
        </w:numPr>
        <w:overflowPunct/>
        <w:spacing w:line="360" w:lineRule="auto"/>
        <w:jc w:val="both"/>
        <w:textAlignment w:val="auto"/>
        <w:rPr>
          <w:rFonts w:ascii="Arial" w:hAnsi="Arial" w:cs="Arial"/>
          <w:szCs w:val="24"/>
        </w:rPr>
      </w:pPr>
      <w:proofErr w:type="spellStart"/>
      <w:r w:rsidRPr="00431C33">
        <w:rPr>
          <w:rFonts w:ascii="Arial" w:hAnsi="Arial" w:cs="Arial"/>
          <w:szCs w:val="24"/>
        </w:rPr>
        <w:t>D.G.R.</w:t>
      </w:r>
      <w:proofErr w:type="spellEnd"/>
      <w:r w:rsidRPr="00431C33">
        <w:rPr>
          <w:rFonts w:ascii="Arial" w:hAnsi="Arial" w:cs="Arial"/>
          <w:szCs w:val="24"/>
        </w:rPr>
        <w:t xml:space="preserve"> n. 50-13328 del 15 febbraio 2010 - misura 214 “Pagamenti </w:t>
      </w:r>
      <w:proofErr w:type="spellStart"/>
      <w:r w:rsidRPr="00431C33">
        <w:rPr>
          <w:rFonts w:ascii="Arial" w:hAnsi="Arial" w:cs="Arial"/>
          <w:szCs w:val="24"/>
        </w:rPr>
        <w:t>agroambientali</w:t>
      </w:r>
      <w:proofErr w:type="spellEnd"/>
      <w:r w:rsidRPr="00431C33">
        <w:rPr>
          <w:rFonts w:ascii="Arial" w:hAnsi="Arial" w:cs="Arial"/>
          <w:szCs w:val="24"/>
        </w:rPr>
        <w:t>” -</w:t>
      </w:r>
    </w:p>
    <w:p w:rsidR="000640DA" w:rsidRPr="00431C33" w:rsidRDefault="000640DA" w:rsidP="000640DA">
      <w:pPr>
        <w:overflowPunct/>
        <w:spacing w:line="360" w:lineRule="auto"/>
        <w:ind w:left="645"/>
        <w:jc w:val="both"/>
        <w:textAlignment w:val="auto"/>
        <w:rPr>
          <w:rFonts w:ascii="Arial" w:hAnsi="Arial" w:cs="Arial"/>
          <w:szCs w:val="24"/>
        </w:rPr>
      </w:pPr>
      <w:r w:rsidRPr="00431C33">
        <w:rPr>
          <w:rFonts w:ascii="Arial" w:hAnsi="Arial" w:cs="Arial"/>
          <w:szCs w:val="24"/>
        </w:rPr>
        <w:t>Campagna 2010. Presentazione domande di pagamento per le azioni: 214.1; 214.2;   214.3;214.4; 214.6/1; 214.8/1; 214.9;</w:t>
      </w:r>
    </w:p>
    <w:p w:rsidR="000640DA" w:rsidRPr="00431C33" w:rsidRDefault="000640DA" w:rsidP="000640DA">
      <w:pPr>
        <w:numPr>
          <w:ilvl w:val="0"/>
          <w:numId w:val="4"/>
        </w:numPr>
        <w:overflowPunct/>
        <w:spacing w:line="360" w:lineRule="auto"/>
        <w:ind w:left="645"/>
        <w:jc w:val="both"/>
        <w:textAlignment w:val="auto"/>
        <w:rPr>
          <w:rFonts w:ascii="Arial" w:hAnsi="Arial" w:cs="Arial"/>
          <w:szCs w:val="24"/>
        </w:rPr>
      </w:pPr>
      <w:proofErr w:type="spellStart"/>
      <w:r w:rsidRPr="00431C33">
        <w:rPr>
          <w:rFonts w:ascii="Arial" w:hAnsi="Arial" w:cs="Arial"/>
          <w:szCs w:val="24"/>
        </w:rPr>
        <w:t>D.G.R.</w:t>
      </w:r>
      <w:proofErr w:type="spellEnd"/>
      <w:r w:rsidRPr="00431C33">
        <w:rPr>
          <w:rFonts w:ascii="Arial" w:hAnsi="Arial" w:cs="Arial"/>
          <w:szCs w:val="24"/>
        </w:rPr>
        <w:t xml:space="preserve"> n .48-13326 del 15 febbraio 2010 - Azioni </w:t>
      </w:r>
      <w:proofErr w:type="spellStart"/>
      <w:r w:rsidRPr="00431C33">
        <w:rPr>
          <w:rFonts w:ascii="Arial" w:hAnsi="Arial" w:cs="Arial"/>
          <w:szCs w:val="24"/>
        </w:rPr>
        <w:t>agroambientali</w:t>
      </w:r>
      <w:proofErr w:type="spellEnd"/>
      <w:r w:rsidRPr="00431C33">
        <w:rPr>
          <w:rFonts w:ascii="Arial" w:hAnsi="Arial" w:cs="Arial"/>
          <w:szCs w:val="24"/>
        </w:rPr>
        <w:t xml:space="preserve"> approvate dalla Commissione anteriormente al primo gennaio 2007: disposizioni per la    presentazione delle domande di pagamento per la prosecuzione degli impegni – Campagna 2010;</w:t>
      </w:r>
    </w:p>
    <w:p w:rsidR="000640DA" w:rsidRPr="00431C33" w:rsidRDefault="000640DA" w:rsidP="000640DA">
      <w:pPr>
        <w:numPr>
          <w:ilvl w:val="0"/>
          <w:numId w:val="4"/>
        </w:numPr>
        <w:overflowPunct/>
        <w:spacing w:line="360" w:lineRule="auto"/>
        <w:ind w:left="714" w:hanging="357"/>
        <w:jc w:val="both"/>
        <w:textAlignment w:val="auto"/>
        <w:rPr>
          <w:rFonts w:ascii="Arial" w:hAnsi="Arial" w:cs="Arial"/>
          <w:szCs w:val="24"/>
        </w:rPr>
      </w:pPr>
      <w:proofErr w:type="spellStart"/>
      <w:r w:rsidRPr="00431C33">
        <w:rPr>
          <w:rFonts w:ascii="Arial" w:hAnsi="Arial" w:cs="Arial"/>
          <w:szCs w:val="24"/>
        </w:rPr>
        <w:t>D.G.R.</w:t>
      </w:r>
      <w:proofErr w:type="spellEnd"/>
      <w:r w:rsidRPr="00431C33">
        <w:rPr>
          <w:rFonts w:ascii="Arial" w:hAnsi="Arial" w:cs="Arial"/>
          <w:szCs w:val="24"/>
        </w:rPr>
        <w:t xml:space="preserve"> n. 45-13323 del 15 febbraio 2010 - misura 214 "Pagamenti </w:t>
      </w:r>
      <w:proofErr w:type="spellStart"/>
      <w:r w:rsidRPr="00431C33">
        <w:rPr>
          <w:rFonts w:ascii="Arial" w:hAnsi="Arial" w:cs="Arial"/>
          <w:szCs w:val="24"/>
        </w:rPr>
        <w:t>agroambientali</w:t>
      </w:r>
      <w:proofErr w:type="spellEnd"/>
      <w:r w:rsidRPr="00431C33">
        <w:rPr>
          <w:rFonts w:ascii="Arial" w:hAnsi="Arial" w:cs="Arial"/>
          <w:szCs w:val="24"/>
        </w:rPr>
        <w:t xml:space="preserve">" </w:t>
      </w:r>
      <w:proofErr w:type="spellStart"/>
      <w:r w:rsidRPr="00431C33">
        <w:rPr>
          <w:rFonts w:ascii="Arial" w:hAnsi="Arial" w:cs="Arial"/>
          <w:szCs w:val="24"/>
        </w:rPr>
        <w:t>–Campagna</w:t>
      </w:r>
      <w:proofErr w:type="spellEnd"/>
      <w:r w:rsidRPr="00431C33">
        <w:rPr>
          <w:rFonts w:ascii="Arial" w:hAnsi="Arial" w:cs="Arial"/>
          <w:szCs w:val="24"/>
        </w:rPr>
        <w:t xml:space="preserve"> 2010. Presentazione domande di aiuto (e di pagamento) ai sensi delle azioni: 214.1, 214.2, 214.3, 214.6 , 214.8/1, 214.9;</w:t>
      </w:r>
    </w:p>
    <w:p w:rsidR="000640DA" w:rsidRDefault="000640DA" w:rsidP="000640DA">
      <w:pPr>
        <w:numPr>
          <w:ilvl w:val="0"/>
          <w:numId w:val="4"/>
        </w:numPr>
        <w:overflowPunct/>
        <w:spacing w:line="360" w:lineRule="auto"/>
        <w:jc w:val="both"/>
        <w:textAlignment w:val="auto"/>
        <w:rPr>
          <w:rFonts w:ascii="Arial" w:hAnsi="Arial" w:cs="Arial"/>
          <w:szCs w:val="24"/>
        </w:rPr>
      </w:pPr>
      <w:r w:rsidRPr="00431C33">
        <w:rPr>
          <w:rFonts w:ascii="Arial" w:hAnsi="Arial" w:cs="Arial"/>
          <w:szCs w:val="24"/>
        </w:rPr>
        <w:t xml:space="preserve">DGR n. 37-11289 del 23.04.2009  e n. 50-13328 del 15.02.2010: riapertura dei termini di presentazione dei piani pastorali ai sensi dell'azione 214.6/2 "Sistemi </w:t>
      </w:r>
      <w:proofErr w:type="spellStart"/>
      <w:r w:rsidRPr="00431C33">
        <w:rPr>
          <w:rFonts w:ascii="Arial" w:hAnsi="Arial" w:cs="Arial"/>
          <w:szCs w:val="24"/>
        </w:rPr>
        <w:t>pascolivi</w:t>
      </w:r>
      <w:proofErr w:type="spellEnd"/>
      <w:r w:rsidRPr="00431C33">
        <w:rPr>
          <w:rFonts w:ascii="Arial" w:hAnsi="Arial" w:cs="Arial"/>
          <w:szCs w:val="24"/>
        </w:rPr>
        <w:t xml:space="preserve"> estensivi gestiti con piano pastorale aziendale"</w:t>
      </w:r>
      <w:r>
        <w:rPr>
          <w:rFonts w:ascii="Arial" w:hAnsi="Arial" w:cs="Arial"/>
          <w:szCs w:val="24"/>
        </w:rPr>
        <w:t>;</w:t>
      </w:r>
    </w:p>
    <w:p w:rsidR="000640DA" w:rsidRDefault="000640DA" w:rsidP="000640DA">
      <w:pPr>
        <w:numPr>
          <w:ilvl w:val="0"/>
          <w:numId w:val="4"/>
        </w:numPr>
        <w:overflowPunct/>
        <w:spacing w:line="360" w:lineRule="auto"/>
        <w:ind w:left="714" w:hanging="357"/>
        <w:jc w:val="both"/>
        <w:textAlignment w:val="auto"/>
        <w:rPr>
          <w:rFonts w:ascii="Arial" w:hAnsi="Arial" w:cs="Arial"/>
          <w:szCs w:val="24"/>
        </w:rPr>
      </w:pPr>
      <w:proofErr w:type="spellStart"/>
      <w:r>
        <w:rPr>
          <w:rFonts w:ascii="Arial" w:hAnsi="Arial" w:cs="Arial"/>
          <w:szCs w:val="24"/>
        </w:rPr>
        <w:t>D.G.R.</w:t>
      </w:r>
      <w:proofErr w:type="spellEnd"/>
      <w:r>
        <w:rPr>
          <w:rFonts w:ascii="Arial" w:hAnsi="Arial" w:cs="Arial"/>
          <w:szCs w:val="24"/>
        </w:rPr>
        <w:t xml:space="preserve"> n 64-476 del 2 agosto 2010 - </w:t>
      </w:r>
      <w:r w:rsidRPr="001D53B1">
        <w:rPr>
          <w:rFonts w:ascii="Arial" w:hAnsi="Arial" w:cs="Arial"/>
          <w:szCs w:val="24"/>
        </w:rPr>
        <w:t xml:space="preserve">PSR 2007-2013: </w:t>
      </w:r>
      <w:r>
        <w:rPr>
          <w:rFonts w:ascii="Arial" w:hAnsi="Arial" w:cs="Arial"/>
          <w:szCs w:val="24"/>
        </w:rPr>
        <w:t>Misura 214</w:t>
      </w:r>
      <w:r w:rsidRPr="001D53B1">
        <w:rPr>
          <w:rFonts w:ascii="Arial" w:hAnsi="Arial" w:cs="Arial"/>
          <w:szCs w:val="24"/>
        </w:rPr>
        <w:t xml:space="preserve"> “</w:t>
      </w:r>
      <w:r>
        <w:rPr>
          <w:rFonts w:ascii="Arial" w:hAnsi="Arial" w:cs="Arial"/>
          <w:szCs w:val="24"/>
        </w:rPr>
        <w:t xml:space="preserve">pagamenti </w:t>
      </w:r>
      <w:proofErr w:type="spellStart"/>
      <w:r>
        <w:rPr>
          <w:rFonts w:ascii="Arial" w:hAnsi="Arial" w:cs="Arial"/>
          <w:szCs w:val="24"/>
        </w:rPr>
        <w:t>agroambientali</w:t>
      </w:r>
      <w:proofErr w:type="spellEnd"/>
      <w:r w:rsidRPr="001D53B1">
        <w:rPr>
          <w:rFonts w:ascii="Arial" w:hAnsi="Arial" w:cs="Arial"/>
          <w:szCs w:val="24"/>
        </w:rPr>
        <w:t>” - CAMPAGNA 2010.</w:t>
      </w:r>
      <w:r>
        <w:rPr>
          <w:rFonts w:ascii="Arial" w:hAnsi="Arial" w:cs="Arial"/>
          <w:szCs w:val="24"/>
        </w:rPr>
        <w:t xml:space="preserve"> Rimodulazione risorse</w:t>
      </w:r>
      <w:r w:rsidRPr="001D53B1">
        <w:rPr>
          <w:rFonts w:ascii="Arial" w:hAnsi="Arial" w:cs="Arial"/>
          <w:szCs w:val="24"/>
        </w:rPr>
        <w:t xml:space="preserve"> </w:t>
      </w:r>
      <w:r>
        <w:rPr>
          <w:rFonts w:ascii="Arial" w:hAnsi="Arial" w:cs="Arial"/>
          <w:szCs w:val="24"/>
        </w:rPr>
        <w:t>definite dalle</w:t>
      </w:r>
      <w:r w:rsidRPr="001D53B1">
        <w:rPr>
          <w:rFonts w:ascii="Arial" w:hAnsi="Arial" w:cs="Arial"/>
          <w:szCs w:val="24"/>
        </w:rPr>
        <w:t xml:space="preserve"> </w:t>
      </w:r>
      <w:proofErr w:type="spellStart"/>
      <w:r w:rsidRPr="001D53B1">
        <w:rPr>
          <w:rFonts w:ascii="Arial" w:hAnsi="Arial" w:cs="Arial"/>
          <w:szCs w:val="24"/>
        </w:rPr>
        <w:t>DD.G.R.</w:t>
      </w:r>
      <w:proofErr w:type="spellEnd"/>
      <w:r w:rsidRPr="001D53B1">
        <w:rPr>
          <w:rFonts w:ascii="Arial" w:hAnsi="Arial" w:cs="Arial"/>
          <w:szCs w:val="24"/>
        </w:rPr>
        <w:t xml:space="preserve"> 15 </w:t>
      </w:r>
      <w:r>
        <w:rPr>
          <w:rFonts w:ascii="Arial" w:hAnsi="Arial" w:cs="Arial"/>
          <w:szCs w:val="24"/>
        </w:rPr>
        <w:t>febbraio</w:t>
      </w:r>
      <w:r w:rsidRPr="001D53B1">
        <w:rPr>
          <w:rFonts w:ascii="Arial" w:hAnsi="Arial" w:cs="Arial"/>
          <w:szCs w:val="24"/>
        </w:rPr>
        <w:t xml:space="preserve"> 2010, NN. 45-13323, 47-13325, 48-13326, 49-13327, 50-13328 ED</w:t>
      </w:r>
      <w:r>
        <w:rPr>
          <w:rFonts w:ascii="Arial" w:hAnsi="Arial" w:cs="Arial"/>
          <w:szCs w:val="24"/>
        </w:rPr>
        <w:t xml:space="preserve"> assegnazione risorse aggiuntive;</w:t>
      </w:r>
    </w:p>
    <w:p w:rsidR="00B56C41" w:rsidRPr="00073C5C" w:rsidRDefault="00B56C41" w:rsidP="00B56C41">
      <w:pPr>
        <w:numPr>
          <w:ilvl w:val="0"/>
          <w:numId w:val="4"/>
        </w:numPr>
        <w:overflowPunct/>
        <w:spacing w:line="360" w:lineRule="auto"/>
        <w:jc w:val="both"/>
        <w:textAlignment w:val="auto"/>
        <w:rPr>
          <w:rFonts w:ascii="Arial" w:hAnsi="Arial" w:cs="Arial"/>
          <w:szCs w:val="24"/>
        </w:rPr>
      </w:pPr>
      <w:proofErr w:type="spellStart"/>
      <w:r w:rsidRPr="00073C5C">
        <w:rPr>
          <w:rFonts w:ascii="Arial" w:hAnsi="Arial" w:cs="Arial"/>
          <w:szCs w:val="24"/>
        </w:rPr>
        <w:t>D.G.R.</w:t>
      </w:r>
      <w:proofErr w:type="spellEnd"/>
      <w:r w:rsidRPr="00073C5C">
        <w:rPr>
          <w:rFonts w:ascii="Arial" w:hAnsi="Arial" w:cs="Arial"/>
          <w:szCs w:val="24"/>
        </w:rPr>
        <w:t xml:space="preserve"> n. 49-463 del 2 agosto 2010 precisazione in merito ai criteri di selezione delle domande, di assegnazione del punteggio e disposizioni conseguenti;</w:t>
      </w:r>
    </w:p>
    <w:p w:rsidR="000640DA" w:rsidRDefault="000640DA" w:rsidP="000640DA">
      <w:pPr>
        <w:numPr>
          <w:ilvl w:val="0"/>
          <w:numId w:val="4"/>
        </w:numPr>
        <w:overflowPunct/>
        <w:autoSpaceDE/>
        <w:autoSpaceDN/>
        <w:adjustRightInd/>
        <w:spacing w:after="120" w:line="360" w:lineRule="auto"/>
        <w:ind w:left="714"/>
        <w:jc w:val="both"/>
        <w:textAlignment w:val="auto"/>
        <w:rPr>
          <w:rFonts w:ascii="Arial" w:hAnsi="Arial" w:cs="Arial"/>
          <w:szCs w:val="24"/>
        </w:rPr>
      </w:pPr>
      <w:proofErr w:type="spellStart"/>
      <w:r w:rsidRPr="00266FBF">
        <w:rPr>
          <w:rFonts w:ascii="Arial" w:hAnsi="Arial" w:cs="Arial"/>
          <w:szCs w:val="24"/>
        </w:rPr>
        <w:lastRenderedPageBreak/>
        <w:t>D.G.R.</w:t>
      </w:r>
      <w:proofErr w:type="spellEnd"/>
      <w:r w:rsidRPr="00266FBF">
        <w:rPr>
          <w:rFonts w:ascii="Arial" w:hAnsi="Arial" w:cs="Arial"/>
          <w:szCs w:val="24"/>
        </w:rPr>
        <w:t xml:space="preserve"> n. 14-784 dell’11-10-2010 Ambito di applicazione delle Azioni 214.6/1-214.6/2;</w:t>
      </w:r>
    </w:p>
    <w:p w:rsidR="00B56C41" w:rsidRPr="00073C5C" w:rsidRDefault="00B56C41" w:rsidP="00B56C41">
      <w:pPr>
        <w:numPr>
          <w:ilvl w:val="0"/>
          <w:numId w:val="4"/>
        </w:numPr>
        <w:overflowPunct/>
        <w:spacing w:line="360" w:lineRule="auto"/>
        <w:jc w:val="both"/>
        <w:textAlignment w:val="auto"/>
        <w:rPr>
          <w:rFonts w:ascii="Arial" w:hAnsi="Arial" w:cs="Arial"/>
          <w:szCs w:val="24"/>
        </w:rPr>
      </w:pPr>
      <w:proofErr w:type="spellStart"/>
      <w:r w:rsidRPr="00073C5C">
        <w:rPr>
          <w:rFonts w:ascii="Arial" w:hAnsi="Arial" w:cs="Arial"/>
          <w:szCs w:val="24"/>
        </w:rPr>
        <w:t>D.G.R.</w:t>
      </w:r>
      <w:proofErr w:type="spellEnd"/>
      <w:r w:rsidRPr="00073C5C">
        <w:rPr>
          <w:rFonts w:ascii="Arial" w:hAnsi="Arial" w:cs="Arial"/>
          <w:szCs w:val="24"/>
        </w:rPr>
        <w:t xml:space="preserve"> del 7 aprile 2011, n. 32-1845Regolamento CE 1698/2005: Programma di Sviluppo Rurale 2007-2013. Approvazione dei criteri di selezione e modalità' di presentazione delle domande, del bando per la misura 215 "Pagamenti per il benessere animale" </w:t>
      </w:r>
      <w:proofErr w:type="spellStart"/>
      <w:r w:rsidRPr="00073C5C">
        <w:rPr>
          <w:rFonts w:ascii="Arial" w:hAnsi="Arial" w:cs="Arial"/>
          <w:szCs w:val="24"/>
        </w:rPr>
        <w:t>annualita'</w:t>
      </w:r>
      <w:proofErr w:type="spellEnd"/>
      <w:r w:rsidRPr="00073C5C">
        <w:rPr>
          <w:rFonts w:ascii="Arial" w:hAnsi="Arial" w:cs="Arial"/>
          <w:szCs w:val="24"/>
        </w:rPr>
        <w:t xml:space="preserve"> 2011 interventi nel settore avicolo delle galline ovaiole pubblicazione BURP NUMERO 15 del 14/04/2011;</w:t>
      </w:r>
    </w:p>
    <w:p w:rsidR="000640DA" w:rsidRPr="00266FBF" w:rsidRDefault="000640DA" w:rsidP="000640DA">
      <w:pPr>
        <w:numPr>
          <w:ilvl w:val="0"/>
          <w:numId w:val="4"/>
        </w:numPr>
        <w:overflowPunct/>
        <w:autoSpaceDE/>
        <w:autoSpaceDN/>
        <w:adjustRightInd/>
        <w:spacing w:after="120" w:line="360" w:lineRule="auto"/>
        <w:ind w:left="714"/>
        <w:jc w:val="both"/>
        <w:textAlignment w:val="auto"/>
        <w:rPr>
          <w:rFonts w:ascii="Arial" w:hAnsi="Arial" w:cs="Arial"/>
          <w:szCs w:val="24"/>
        </w:rPr>
      </w:pPr>
      <w:proofErr w:type="spellStart"/>
      <w:r w:rsidRPr="00266FBF">
        <w:rPr>
          <w:rFonts w:ascii="Arial" w:hAnsi="Arial" w:cs="Arial"/>
          <w:szCs w:val="24"/>
        </w:rPr>
        <w:t>D.G.R.</w:t>
      </w:r>
      <w:proofErr w:type="spellEnd"/>
      <w:r w:rsidRPr="00266FBF">
        <w:rPr>
          <w:rFonts w:ascii="Arial" w:hAnsi="Arial" w:cs="Arial"/>
          <w:szCs w:val="24"/>
        </w:rPr>
        <w:t xml:space="preserve"> n. 90-1935 del 21 aprile 2011 avente per oggetto ” PSR 2007-2013 della Regione Piemonte: misura 214 “Pagamenti </w:t>
      </w:r>
      <w:proofErr w:type="spellStart"/>
      <w:r w:rsidRPr="00266FBF">
        <w:rPr>
          <w:rFonts w:ascii="Arial" w:hAnsi="Arial" w:cs="Arial"/>
          <w:szCs w:val="24"/>
        </w:rPr>
        <w:t>agroambientali</w:t>
      </w:r>
      <w:proofErr w:type="spellEnd"/>
      <w:r w:rsidRPr="00266FBF">
        <w:rPr>
          <w:rFonts w:ascii="Arial" w:hAnsi="Arial" w:cs="Arial"/>
          <w:szCs w:val="24"/>
        </w:rPr>
        <w:t>”. Approvazione di criteri per la presentazione delle domande di aiuto (e di pagamento) relative alla campagna 2011 da parte di giovani agricoltori insediatisi in aziende agricole ai sensi della misura 112”;</w:t>
      </w:r>
    </w:p>
    <w:p w:rsidR="000640DA" w:rsidRDefault="000640DA" w:rsidP="000640DA">
      <w:pPr>
        <w:pStyle w:val="Corpodeltesto"/>
        <w:numPr>
          <w:ilvl w:val="0"/>
          <w:numId w:val="4"/>
        </w:numPr>
        <w:overflowPunct/>
        <w:autoSpaceDE/>
        <w:autoSpaceDN/>
        <w:adjustRightInd/>
        <w:spacing w:line="360" w:lineRule="auto"/>
        <w:ind w:left="714" w:hanging="357"/>
        <w:jc w:val="both"/>
        <w:textAlignment w:val="auto"/>
        <w:rPr>
          <w:rFonts w:ascii="Arial" w:hAnsi="Arial" w:cs="Arial"/>
          <w:szCs w:val="24"/>
        </w:rPr>
      </w:pPr>
      <w:proofErr w:type="spellStart"/>
      <w:r w:rsidRPr="00266FBF">
        <w:rPr>
          <w:rFonts w:ascii="Arial" w:hAnsi="Arial" w:cs="Arial"/>
          <w:szCs w:val="24"/>
        </w:rPr>
        <w:t>D.G.R.</w:t>
      </w:r>
      <w:proofErr w:type="spellEnd"/>
      <w:r w:rsidRPr="00266FBF">
        <w:rPr>
          <w:rFonts w:ascii="Arial" w:hAnsi="Arial" w:cs="Arial"/>
          <w:szCs w:val="24"/>
        </w:rPr>
        <w:t xml:space="preserve"> n. 89-1934 del 21 aprile 2011 avente per oggetto ”PSR 2007-2013 della Regione Piemonte: misura 214 “Pagamenti </w:t>
      </w:r>
      <w:proofErr w:type="spellStart"/>
      <w:r w:rsidRPr="00266FBF">
        <w:rPr>
          <w:rFonts w:ascii="Arial" w:hAnsi="Arial" w:cs="Arial"/>
          <w:szCs w:val="24"/>
        </w:rPr>
        <w:t>agroambientali</w:t>
      </w:r>
      <w:proofErr w:type="spellEnd"/>
      <w:r w:rsidRPr="00266FBF">
        <w:rPr>
          <w:rFonts w:ascii="Arial" w:hAnsi="Arial" w:cs="Arial"/>
          <w:szCs w:val="24"/>
        </w:rPr>
        <w:t>” - Apertura delle domande di aiuto (e di pagamento) ai sensi delle azioni 214.6/2, 214.7, 214.8/1, 214.9 per la campagna 2011”;</w:t>
      </w:r>
    </w:p>
    <w:p w:rsidR="00B56C41" w:rsidRPr="00266FBF" w:rsidRDefault="00B56C41" w:rsidP="000640DA">
      <w:pPr>
        <w:pStyle w:val="Corpodeltesto"/>
        <w:numPr>
          <w:ilvl w:val="0"/>
          <w:numId w:val="4"/>
        </w:numPr>
        <w:overflowPunct/>
        <w:autoSpaceDE/>
        <w:autoSpaceDN/>
        <w:adjustRightInd/>
        <w:spacing w:line="360" w:lineRule="auto"/>
        <w:ind w:left="714" w:hanging="357"/>
        <w:jc w:val="both"/>
        <w:textAlignment w:val="auto"/>
        <w:rPr>
          <w:rFonts w:ascii="Arial" w:hAnsi="Arial" w:cs="Arial"/>
          <w:szCs w:val="24"/>
        </w:rPr>
      </w:pPr>
      <w:proofErr w:type="spellStart"/>
      <w:r w:rsidRPr="00073C5C">
        <w:rPr>
          <w:rFonts w:ascii="Arial" w:hAnsi="Arial" w:cs="Arial"/>
          <w:szCs w:val="24"/>
        </w:rPr>
        <w:t>D.G.R.</w:t>
      </w:r>
      <w:proofErr w:type="spellEnd"/>
      <w:r w:rsidRPr="00073C5C">
        <w:rPr>
          <w:rFonts w:ascii="Arial" w:hAnsi="Arial" w:cs="Arial"/>
          <w:szCs w:val="24"/>
        </w:rPr>
        <w:t xml:space="preserve"> n. 24-2640 del 26/09/2011: applicazione del regime di condizionalità in attuazione del Decreto Ministeriale n. 30125 del 22 dicembre 2009, modificato dal Decreto Ministeriale n. 10346 del 13 maggio 2011 – Revoca della </w:t>
      </w:r>
      <w:proofErr w:type="spellStart"/>
      <w:r w:rsidRPr="00073C5C">
        <w:rPr>
          <w:rFonts w:ascii="Arial" w:hAnsi="Arial" w:cs="Arial"/>
          <w:szCs w:val="24"/>
        </w:rPr>
        <w:t>D.G.R.</w:t>
      </w:r>
      <w:proofErr w:type="spellEnd"/>
      <w:r w:rsidRPr="00073C5C">
        <w:rPr>
          <w:rFonts w:ascii="Arial" w:hAnsi="Arial" w:cs="Arial"/>
          <w:szCs w:val="24"/>
        </w:rPr>
        <w:t xml:space="preserve"> N. 45-13439 del 1 marzo 2010; pubblicazione </w:t>
      </w:r>
      <w:proofErr w:type="spellStart"/>
      <w:r w:rsidRPr="00073C5C">
        <w:rPr>
          <w:rFonts w:ascii="Arial" w:hAnsi="Arial" w:cs="Arial"/>
          <w:szCs w:val="24"/>
        </w:rPr>
        <w:t>B.UR.P</w:t>
      </w:r>
      <w:proofErr w:type="spellEnd"/>
      <w:r w:rsidRPr="00073C5C">
        <w:rPr>
          <w:rFonts w:ascii="Arial" w:hAnsi="Arial" w:cs="Arial"/>
          <w:szCs w:val="24"/>
        </w:rPr>
        <w:t>. N. 39 del 29 settembre 2011;</w:t>
      </w:r>
    </w:p>
    <w:p w:rsidR="000640DA" w:rsidRPr="00266FBF" w:rsidRDefault="000640DA" w:rsidP="000640DA">
      <w:pPr>
        <w:pStyle w:val="Corpodeltesto"/>
        <w:numPr>
          <w:ilvl w:val="0"/>
          <w:numId w:val="4"/>
        </w:numPr>
        <w:overflowPunct/>
        <w:autoSpaceDE/>
        <w:autoSpaceDN/>
        <w:adjustRightInd/>
        <w:spacing w:line="360" w:lineRule="auto"/>
        <w:ind w:left="714" w:hanging="357"/>
        <w:jc w:val="both"/>
        <w:textAlignment w:val="auto"/>
        <w:rPr>
          <w:rFonts w:ascii="Arial" w:hAnsi="Arial" w:cs="Arial"/>
          <w:szCs w:val="24"/>
        </w:rPr>
      </w:pPr>
      <w:proofErr w:type="spellStart"/>
      <w:r w:rsidRPr="00266FBF">
        <w:rPr>
          <w:rFonts w:ascii="Arial" w:hAnsi="Arial" w:cs="Arial"/>
          <w:szCs w:val="24"/>
        </w:rPr>
        <w:t>D.G.R.</w:t>
      </w:r>
      <w:proofErr w:type="spellEnd"/>
      <w:r w:rsidRPr="00266FBF">
        <w:rPr>
          <w:rFonts w:ascii="Arial" w:hAnsi="Arial" w:cs="Arial"/>
          <w:szCs w:val="24"/>
        </w:rPr>
        <w:t xml:space="preserve"> n. 19-2790 del 24 ottobre 2011 – PSR 2007-2013 “Pagamenti agro ambientali” prolungamento degli impegni pluriennali con scadenza nel 2011, ai sensi del regolamento di esecuzione (UE) 679 del 2011 della Commissione;</w:t>
      </w:r>
    </w:p>
    <w:p w:rsidR="000640DA" w:rsidRPr="00266FBF" w:rsidRDefault="000640DA" w:rsidP="000640DA">
      <w:pPr>
        <w:pStyle w:val="Corpodeltesto"/>
        <w:numPr>
          <w:ilvl w:val="0"/>
          <w:numId w:val="4"/>
        </w:numPr>
        <w:overflowPunct/>
        <w:autoSpaceDE/>
        <w:autoSpaceDN/>
        <w:adjustRightInd/>
        <w:spacing w:line="360" w:lineRule="auto"/>
        <w:ind w:left="714" w:hanging="357"/>
        <w:jc w:val="both"/>
        <w:textAlignment w:val="auto"/>
        <w:rPr>
          <w:rFonts w:ascii="Arial" w:hAnsi="Arial" w:cs="Arial"/>
          <w:szCs w:val="24"/>
        </w:rPr>
      </w:pPr>
      <w:proofErr w:type="spellStart"/>
      <w:r w:rsidRPr="00266FBF">
        <w:rPr>
          <w:rFonts w:ascii="Arial" w:hAnsi="Arial" w:cs="Arial"/>
          <w:szCs w:val="24"/>
        </w:rPr>
        <w:t>D.G.R.</w:t>
      </w:r>
      <w:proofErr w:type="spellEnd"/>
      <w:r w:rsidRPr="00266FBF">
        <w:rPr>
          <w:rFonts w:ascii="Arial" w:hAnsi="Arial" w:cs="Arial"/>
          <w:szCs w:val="24"/>
        </w:rPr>
        <w:t xml:space="preserve"> n. 88-3598 del 19 marzo 2012 – applicazione del regime di condizionalità in attuazione del Decreto Ministeriale n. 30125 del 22 dicembre 2009, modificato dal D.M. n. 10346 del 13 maggio 2011 e dal D.M. n. 27417 del 22 dicembre 2011. Revoca della </w:t>
      </w:r>
      <w:proofErr w:type="spellStart"/>
      <w:r w:rsidRPr="00266FBF">
        <w:rPr>
          <w:rFonts w:ascii="Arial" w:hAnsi="Arial" w:cs="Arial"/>
          <w:szCs w:val="24"/>
        </w:rPr>
        <w:t>D.G.R.</w:t>
      </w:r>
      <w:proofErr w:type="spellEnd"/>
      <w:r w:rsidRPr="00266FBF">
        <w:rPr>
          <w:rFonts w:ascii="Arial" w:hAnsi="Arial" w:cs="Arial"/>
          <w:szCs w:val="24"/>
        </w:rPr>
        <w:t xml:space="preserve"> n. 24-2640 del 26 settembre 2011; </w:t>
      </w:r>
    </w:p>
    <w:p w:rsidR="000640DA" w:rsidRDefault="000640DA" w:rsidP="000640DA">
      <w:pPr>
        <w:pStyle w:val="Corpodeltesto"/>
        <w:numPr>
          <w:ilvl w:val="0"/>
          <w:numId w:val="4"/>
        </w:numPr>
        <w:overflowPunct/>
        <w:autoSpaceDE/>
        <w:autoSpaceDN/>
        <w:adjustRightInd/>
        <w:spacing w:line="360" w:lineRule="auto"/>
        <w:ind w:left="714" w:hanging="357"/>
        <w:jc w:val="both"/>
        <w:textAlignment w:val="auto"/>
        <w:rPr>
          <w:rFonts w:ascii="Arial" w:hAnsi="Arial" w:cs="Arial"/>
          <w:szCs w:val="24"/>
        </w:rPr>
      </w:pPr>
      <w:proofErr w:type="spellStart"/>
      <w:r w:rsidRPr="00266FBF">
        <w:rPr>
          <w:rFonts w:ascii="Arial" w:hAnsi="Arial" w:cs="Arial"/>
          <w:szCs w:val="24"/>
        </w:rPr>
        <w:t>D.G.R.</w:t>
      </w:r>
      <w:proofErr w:type="spellEnd"/>
      <w:r w:rsidRPr="00266FBF">
        <w:rPr>
          <w:rFonts w:ascii="Arial" w:hAnsi="Arial" w:cs="Arial"/>
          <w:szCs w:val="24"/>
        </w:rPr>
        <w:t xml:space="preserve"> n. 87-3597 del 19 marzo 2012 – Programma di Sviluppo Rurale (PSR) 2007-2013 – Misura 214 “Pagamenti agro ambientali” prolungamento della durata degli impegni terminati nel 2011, ai sensi del Reg. di esecuzione (UE) 679/ 2011 della Commissione: azioni 214.7.2 (Coltivazioni a perdere per l’alimentazione della fauna selvatica) e 214.7.3 (Fasce tampone inerbite);</w:t>
      </w:r>
    </w:p>
    <w:p w:rsidR="00B56C41" w:rsidRDefault="00B56C41" w:rsidP="00B56C41">
      <w:pPr>
        <w:numPr>
          <w:ilvl w:val="0"/>
          <w:numId w:val="4"/>
        </w:numPr>
        <w:overflowPunct/>
        <w:spacing w:line="360" w:lineRule="auto"/>
        <w:jc w:val="both"/>
        <w:textAlignment w:val="auto"/>
        <w:rPr>
          <w:rFonts w:ascii="Arial" w:hAnsi="Arial" w:cs="Arial"/>
          <w:szCs w:val="24"/>
        </w:rPr>
      </w:pPr>
      <w:proofErr w:type="spellStart"/>
      <w:r w:rsidRPr="00073C5C">
        <w:rPr>
          <w:rFonts w:ascii="Arial" w:hAnsi="Arial" w:cs="Arial"/>
          <w:szCs w:val="24"/>
        </w:rPr>
        <w:lastRenderedPageBreak/>
        <w:t>D.G.R.</w:t>
      </w:r>
      <w:proofErr w:type="spellEnd"/>
      <w:r w:rsidRPr="00073C5C">
        <w:rPr>
          <w:rFonts w:ascii="Arial" w:hAnsi="Arial" w:cs="Arial"/>
          <w:szCs w:val="24"/>
        </w:rPr>
        <w:t xml:space="preserve"> n. 32-3704 del 16 aprile 2012 - Regolamento CE 1698/2005: Programma di Sviluppo Rurale 2007-2013. Approvazione dei criteri di selezione e di </w:t>
      </w:r>
      <w:proofErr w:type="spellStart"/>
      <w:r w:rsidRPr="00073C5C">
        <w:rPr>
          <w:rFonts w:ascii="Arial" w:hAnsi="Arial" w:cs="Arial"/>
          <w:szCs w:val="24"/>
        </w:rPr>
        <w:t>ammissibilita'</w:t>
      </w:r>
      <w:proofErr w:type="spellEnd"/>
      <w:r w:rsidRPr="00073C5C">
        <w:rPr>
          <w:rFonts w:ascii="Arial" w:hAnsi="Arial" w:cs="Arial"/>
          <w:szCs w:val="24"/>
        </w:rPr>
        <w:t xml:space="preserve"> delle domande, del riparto finanziario per la misura 215 "pagamenti per il benessere animale" riservato alle specie bovina da carne e suina – anno 2012;</w:t>
      </w:r>
    </w:p>
    <w:p w:rsidR="008669AE" w:rsidRDefault="000640DA" w:rsidP="008669AE">
      <w:pPr>
        <w:pStyle w:val="Corpodeltesto"/>
        <w:numPr>
          <w:ilvl w:val="0"/>
          <w:numId w:val="4"/>
        </w:numPr>
        <w:overflowPunct/>
        <w:autoSpaceDE/>
        <w:autoSpaceDN/>
        <w:adjustRightInd/>
        <w:spacing w:line="360" w:lineRule="auto"/>
        <w:ind w:left="714" w:hanging="357"/>
        <w:jc w:val="both"/>
        <w:textAlignment w:val="auto"/>
        <w:rPr>
          <w:rFonts w:ascii="Arial" w:hAnsi="Arial" w:cs="Arial"/>
          <w:szCs w:val="24"/>
        </w:rPr>
      </w:pPr>
      <w:proofErr w:type="spellStart"/>
      <w:r w:rsidRPr="008669AE">
        <w:rPr>
          <w:rFonts w:ascii="Arial" w:hAnsi="Arial" w:cs="Arial"/>
          <w:szCs w:val="24"/>
        </w:rPr>
        <w:t>D.G.R.</w:t>
      </w:r>
      <w:proofErr w:type="spellEnd"/>
      <w:r w:rsidRPr="008669AE">
        <w:rPr>
          <w:rFonts w:ascii="Arial" w:hAnsi="Arial" w:cs="Arial"/>
          <w:szCs w:val="24"/>
        </w:rPr>
        <w:t xml:space="preserve"> n. 91-3801 del 27/04/2012 </w:t>
      </w:r>
      <w:r w:rsidRPr="008669AE">
        <w:rPr>
          <w:rFonts w:ascii="Arial" w:hAnsi="Arial" w:cs="Arial"/>
          <w:szCs w:val="24"/>
        </w:rPr>
        <w:br/>
        <w:t xml:space="preserve">Misura 214 (Pagamenti </w:t>
      </w:r>
      <w:proofErr w:type="spellStart"/>
      <w:r w:rsidRPr="008669AE">
        <w:rPr>
          <w:rFonts w:ascii="Arial" w:hAnsi="Arial" w:cs="Arial"/>
          <w:szCs w:val="24"/>
        </w:rPr>
        <w:t>agroambientali</w:t>
      </w:r>
      <w:proofErr w:type="spellEnd"/>
      <w:r w:rsidRPr="008669AE">
        <w:rPr>
          <w:rFonts w:ascii="Arial" w:hAnsi="Arial" w:cs="Arial"/>
          <w:szCs w:val="24"/>
        </w:rPr>
        <w:t>). Approvazione di criteri per la presentazione delle domande di aiuto/pagamento relative alla campagna 2012 da parte di giovani agricoltori insediatisi in aziende agricole ai sensi della misura 112 e di altri agricoltori per talune azioni;</w:t>
      </w:r>
    </w:p>
    <w:p w:rsidR="008669AE" w:rsidRDefault="008669AE" w:rsidP="008669AE">
      <w:pPr>
        <w:pStyle w:val="Corpodeltesto"/>
        <w:numPr>
          <w:ilvl w:val="0"/>
          <w:numId w:val="4"/>
        </w:numPr>
        <w:overflowPunct/>
        <w:autoSpaceDE/>
        <w:autoSpaceDN/>
        <w:adjustRightInd/>
        <w:spacing w:line="360" w:lineRule="auto"/>
        <w:ind w:left="714" w:hanging="357"/>
        <w:jc w:val="both"/>
        <w:textAlignment w:val="auto"/>
        <w:rPr>
          <w:rFonts w:ascii="Arial" w:hAnsi="Arial" w:cs="Arial"/>
          <w:szCs w:val="24"/>
        </w:rPr>
      </w:pPr>
      <w:proofErr w:type="spellStart"/>
      <w:r w:rsidRPr="008669AE">
        <w:rPr>
          <w:rFonts w:ascii="Arial" w:hAnsi="Arial" w:cs="Arial"/>
          <w:szCs w:val="24"/>
        </w:rPr>
        <w:t>D.G.R.</w:t>
      </w:r>
      <w:proofErr w:type="spellEnd"/>
      <w:r w:rsidRPr="008669AE">
        <w:rPr>
          <w:rFonts w:ascii="Arial" w:hAnsi="Arial" w:cs="Arial"/>
          <w:szCs w:val="24"/>
        </w:rPr>
        <w:t xml:space="preserve"> n. 28-4503 del 27 giugno 2012 - Applicazione della disciplina delle riduzioni ed esclusioni per inadempienze dei beneficiari del programma di sviluppo rurale 2007-2013 del Piemonte di cui ai </w:t>
      </w:r>
      <w:proofErr w:type="spellStart"/>
      <w:r w:rsidRPr="008669AE">
        <w:rPr>
          <w:rFonts w:ascii="Arial" w:hAnsi="Arial" w:cs="Arial"/>
          <w:szCs w:val="24"/>
        </w:rPr>
        <w:t>regg</w:t>
      </w:r>
      <w:proofErr w:type="spellEnd"/>
      <w:r w:rsidRPr="008669AE">
        <w:rPr>
          <w:rFonts w:ascii="Arial" w:hAnsi="Arial" w:cs="Arial"/>
          <w:szCs w:val="24"/>
        </w:rPr>
        <w:t xml:space="preserve">. (CE) n.1698/2005 e (UE) n.65/2011 e loro </w:t>
      </w:r>
      <w:proofErr w:type="spellStart"/>
      <w:r w:rsidRPr="008669AE">
        <w:rPr>
          <w:rFonts w:ascii="Arial" w:hAnsi="Arial" w:cs="Arial"/>
          <w:szCs w:val="24"/>
        </w:rPr>
        <w:t>s.m.i.</w:t>
      </w:r>
      <w:proofErr w:type="spellEnd"/>
      <w:r w:rsidRPr="008669AE">
        <w:rPr>
          <w:rFonts w:ascii="Arial" w:hAnsi="Arial" w:cs="Arial"/>
          <w:szCs w:val="24"/>
        </w:rPr>
        <w:t xml:space="preserve">, in attuazione del Decreto Ministeriale del 22 dicembre 2009, n. 30125 e </w:t>
      </w:r>
      <w:proofErr w:type="spellStart"/>
      <w:r w:rsidRPr="008669AE">
        <w:rPr>
          <w:rFonts w:ascii="Arial" w:hAnsi="Arial" w:cs="Arial"/>
          <w:szCs w:val="24"/>
        </w:rPr>
        <w:t>s.m.i.</w:t>
      </w:r>
      <w:proofErr w:type="spellEnd"/>
      <w:r w:rsidRPr="008669AE">
        <w:rPr>
          <w:rFonts w:ascii="Arial" w:hAnsi="Arial" w:cs="Arial"/>
          <w:szCs w:val="24"/>
        </w:rPr>
        <w:t xml:space="preserve"> Revoca della </w:t>
      </w:r>
      <w:proofErr w:type="spellStart"/>
      <w:r w:rsidRPr="008669AE">
        <w:rPr>
          <w:rFonts w:ascii="Arial" w:hAnsi="Arial" w:cs="Arial"/>
          <w:szCs w:val="24"/>
        </w:rPr>
        <w:t>D.G.R.</w:t>
      </w:r>
      <w:proofErr w:type="spellEnd"/>
      <w:r w:rsidRPr="008669AE">
        <w:rPr>
          <w:rFonts w:ascii="Arial" w:hAnsi="Arial" w:cs="Arial"/>
          <w:szCs w:val="24"/>
        </w:rPr>
        <w:t xml:space="preserve"> n. 80-9406 dell’1.08.2008, come modificata dalla </w:t>
      </w:r>
      <w:proofErr w:type="spellStart"/>
      <w:r w:rsidRPr="008669AE">
        <w:rPr>
          <w:rFonts w:ascii="Arial" w:hAnsi="Arial" w:cs="Arial"/>
          <w:szCs w:val="24"/>
        </w:rPr>
        <w:t>D.G.R.</w:t>
      </w:r>
      <w:proofErr w:type="spellEnd"/>
      <w:r w:rsidRPr="008669AE">
        <w:rPr>
          <w:rFonts w:ascii="Arial" w:hAnsi="Arial" w:cs="Arial"/>
          <w:szCs w:val="24"/>
        </w:rPr>
        <w:t xml:space="preserve"> n. 47-9874 del 20.10.2008;</w:t>
      </w:r>
    </w:p>
    <w:p w:rsidR="00103C02" w:rsidRDefault="00103C02" w:rsidP="00103C02">
      <w:pPr>
        <w:pStyle w:val="Paragrafoelenco"/>
        <w:numPr>
          <w:ilvl w:val="0"/>
          <w:numId w:val="4"/>
        </w:numPr>
        <w:overflowPunct/>
        <w:spacing w:line="360" w:lineRule="auto"/>
        <w:jc w:val="both"/>
        <w:textAlignment w:val="auto"/>
        <w:rPr>
          <w:rFonts w:ascii="Arial" w:hAnsi="Arial" w:cs="Arial"/>
          <w:szCs w:val="24"/>
        </w:rPr>
      </w:pPr>
      <w:proofErr w:type="spellStart"/>
      <w:r w:rsidRPr="00103C02">
        <w:rPr>
          <w:rFonts w:ascii="Arial" w:hAnsi="Arial" w:cs="Arial"/>
          <w:szCs w:val="24"/>
        </w:rPr>
        <w:t>D</w:t>
      </w:r>
      <w:r>
        <w:rPr>
          <w:rFonts w:ascii="Arial" w:hAnsi="Arial" w:cs="Arial"/>
          <w:szCs w:val="24"/>
        </w:rPr>
        <w:t>.</w:t>
      </w:r>
      <w:r w:rsidR="00834041">
        <w:rPr>
          <w:rFonts w:ascii="Arial" w:hAnsi="Arial" w:cs="Arial"/>
          <w:szCs w:val="24"/>
        </w:rPr>
        <w:t>G.R.</w:t>
      </w:r>
      <w:proofErr w:type="spellEnd"/>
      <w:r w:rsidRPr="00103C02">
        <w:rPr>
          <w:rFonts w:ascii="Arial" w:hAnsi="Arial" w:cs="Arial"/>
          <w:szCs w:val="24"/>
        </w:rPr>
        <w:t xml:space="preserve"> 2012, n. 29-4054 </w:t>
      </w:r>
      <w:r w:rsidR="00834041">
        <w:rPr>
          <w:rFonts w:ascii="Arial" w:hAnsi="Arial" w:cs="Arial"/>
          <w:szCs w:val="24"/>
        </w:rPr>
        <w:t xml:space="preserve">del 27 giugno 2012 </w:t>
      </w:r>
      <w:r w:rsidRPr="00103C02">
        <w:rPr>
          <w:rFonts w:ascii="Arial" w:hAnsi="Arial" w:cs="Arial"/>
          <w:szCs w:val="24"/>
        </w:rPr>
        <w:t xml:space="preserve">Reg. (CE) n. 834/2007, 889/2008, 426/2011 (e </w:t>
      </w:r>
      <w:proofErr w:type="spellStart"/>
      <w:r w:rsidRPr="00103C02">
        <w:rPr>
          <w:rFonts w:ascii="Arial" w:hAnsi="Arial" w:cs="Arial"/>
          <w:szCs w:val="24"/>
        </w:rPr>
        <w:t>s.m.i.</w:t>
      </w:r>
      <w:proofErr w:type="spellEnd"/>
      <w:r w:rsidRPr="00103C02">
        <w:rPr>
          <w:rFonts w:ascii="Arial" w:hAnsi="Arial" w:cs="Arial"/>
          <w:szCs w:val="24"/>
        </w:rPr>
        <w:t xml:space="preserve">) e l. r. n. 13/1999 Modifica dell’Allegato A della </w:t>
      </w:r>
      <w:proofErr w:type="spellStart"/>
      <w:r w:rsidRPr="00103C02">
        <w:rPr>
          <w:rFonts w:ascii="Arial" w:hAnsi="Arial" w:cs="Arial"/>
          <w:szCs w:val="24"/>
        </w:rPr>
        <w:t>D.G.R.</w:t>
      </w:r>
      <w:proofErr w:type="spellEnd"/>
      <w:r w:rsidRPr="00103C02">
        <w:rPr>
          <w:rFonts w:ascii="Arial" w:hAnsi="Arial" w:cs="Arial"/>
          <w:szCs w:val="24"/>
        </w:rPr>
        <w:t xml:space="preserve"> n. 25-3384 del 2 luglio 2001, per la gestione informatizzata della notifica di </w:t>
      </w:r>
      <w:proofErr w:type="spellStart"/>
      <w:r w:rsidRPr="00103C02">
        <w:rPr>
          <w:rFonts w:ascii="Arial" w:hAnsi="Arial" w:cs="Arial"/>
          <w:szCs w:val="24"/>
        </w:rPr>
        <w:t>attivita'</w:t>
      </w:r>
      <w:proofErr w:type="spellEnd"/>
      <w:r w:rsidRPr="00103C02">
        <w:rPr>
          <w:rFonts w:ascii="Arial" w:hAnsi="Arial" w:cs="Arial"/>
          <w:szCs w:val="24"/>
        </w:rPr>
        <w:t xml:space="preserve"> con metodo biologico e dell’iscrizione nell’elenco degli operatori dell’agricoltura </w:t>
      </w:r>
      <w:r w:rsidR="00834041">
        <w:rPr>
          <w:rFonts w:ascii="Arial" w:hAnsi="Arial" w:cs="Arial"/>
          <w:szCs w:val="24"/>
        </w:rPr>
        <w:t>biologica;</w:t>
      </w:r>
    </w:p>
    <w:p w:rsidR="00847A6C" w:rsidRDefault="00847A6C" w:rsidP="00847A6C">
      <w:pPr>
        <w:pStyle w:val="Paragrafoelenco"/>
        <w:numPr>
          <w:ilvl w:val="0"/>
          <w:numId w:val="4"/>
        </w:numPr>
        <w:tabs>
          <w:tab w:val="left" w:pos="1985"/>
        </w:tabs>
        <w:overflowPunct/>
        <w:spacing w:line="360" w:lineRule="auto"/>
        <w:jc w:val="both"/>
        <w:textAlignment w:val="auto"/>
        <w:rPr>
          <w:rFonts w:ascii="Arial" w:hAnsi="Arial" w:cs="Arial"/>
          <w:szCs w:val="24"/>
        </w:rPr>
      </w:pPr>
      <w:proofErr w:type="spellStart"/>
      <w:r w:rsidRPr="00847A6C">
        <w:rPr>
          <w:rFonts w:ascii="Arial" w:hAnsi="Arial" w:cs="Arial"/>
          <w:szCs w:val="24"/>
        </w:rPr>
        <w:t>D.G.R.</w:t>
      </w:r>
      <w:proofErr w:type="spellEnd"/>
      <w:r w:rsidRPr="00847A6C">
        <w:rPr>
          <w:rFonts w:ascii="Arial" w:hAnsi="Arial" w:cs="Arial"/>
          <w:szCs w:val="24"/>
        </w:rPr>
        <w:t xml:space="preserve"> n. 19-4891 del 7 novembre 2012 - PSR 2007-2013 della Regione Piemonte: misura 214 “Pagamenti </w:t>
      </w:r>
      <w:proofErr w:type="spellStart"/>
      <w:r w:rsidRPr="00847A6C">
        <w:rPr>
          <w:rFonts w:ascii="Arial" w:hAnsi="Arial" w:cs="Arial"/>
          <w:szCs w:val="24"/>
        </w:rPr>
        <w:t>agroambientali</w:t>
      </w:r>
      <w:proofErr w:type="spellEnd"/>
      <w:r w:rsidRPr="00847A6C">
        <w:rPr>
          <w:rFonts w:ascii="Arial" w:hAnsi="Arial" w:cs="Arial"/>
          <w:szCs w:val="24"/>
        </w:rPr>
        <w:t xml:space="preserve">”. Domande di aiuto presentate ai sensi delle </w:t>
      </w:r>
      <w:proofErr w:type="spellStart"/>
      <w:r w:rsidRPr="00847A6C">
        <w:rPr>
          <w:rFonts w:ascii="Arial" w:hAnsi="Arial" w:cs="Arial"/>
          <w:szCs w:val="24"/>
        </w:rPr>
        <w:t>DD.G.R.</w:t>
      </w:r>
      <w:proofErr w:type="spellEnd"/>
      <w:r w:rsidRPr="00847A6C">
        <w:rPr>
          <w:rFonts w:ascii="Arial" w:hAnsi="Arial" w:cs="Arial"/>
          <w:szCs w:val="24"/>
        </w:rPr>
        <w:t xml:space="preserve"> n. 59-5652 del 2.04.2007 e </w:t>
      </w:r>
      <w:proofErr w:type="spellStart"/>
      <w:r w:rsidRPr="00847A6C">
        <w:rPr>
          <w:rFonts w:ascii="Arial" w:hAnsi="Arial" w:cs="Arial"/>
          <w:szCs w:val="24"/>
        </w:rPr>
        <w:t>s.m.i.</w:t>
      </w:r>
      <w:proofErr w:type="spellEnd"/>
      <w:r w:rsidRPr="00847A6C">
        <w:rPr>
          <w:rFonts w:ascii="Arial" w:hAnsi="Arial" w:cs="Arial"/>
          <w:szCs w:val="24"/>
        </w:rPr>
        <w:t xml:space="preserve"> e n. 51-8661 del 21.04.2008 e </w:t>
      </w:r>
      <w:proofErr w:type="spellStart"/>
      <w:r w:rsidRPr="00847A6C">
        <w:rPr>
          <w:rFonts w:ascii="Arial" w:hAnsi="Arial" w:cs="Arial"/>
          <w:szCs w:val="24"/>
        </w:rPr>
        <w:t>s.m.i.</w:t>
      </w:r>
      <w:proofErr w:type="spellEnd"/>
      <w:r w:rsidRPr="00847A6C">
        <w:rPr>
          <w:rFonts w:ascii="Arial" w:hAnsi="Arial" w:cs="Arial"/>
          <w:szCs w:val="24"/>
        </w:rPr>
        <w:t>: prolungamento degli impegni pluriennali per 1 anno, ai sensi del reg. di esecuzione (UE) n.679/2011 della Commissione. Approvazione condizioni per l’adesione;</w:t>
      </w:r>
    </w:p>
    <w:p w:rsidR="00B56CB1" w:rsidRDefault="00B56CB1" w:rsidP="00847A6C">
      <w:pPr>
        <w:pStyle w:val="Paragrafoelenco"/>
        <w:numPr>
          <w:ilvl w:val="0"/>
          <w:numId w:val="4"/>
        </w:numPr>
        <w:tabs>
          <w:tab w:val="left" w:pos="1985"/>
        </w:tabs>
        <w:overflowPunct/>
        <w:spacing w:line="360" w:lineRule="auto"/>
        <w:jc w:val="both"/>
        <w:textAlignment w:val="auto"/>
        <w:rPr>
          <w:rFonts w:ascii="Arial" w:hAnsi="Arial" w:cs="Arial"/>
          <w:szCs w:val="24"/>
        </w:rPr>
      </w:pPr>
      <w:proofErr w:type="spellStart"/>
      <w:r>
        <w:rPr>
          <w:rFonts w:ascii="Arial" w:hAnsi="Arial" w:cs="Arial"/>
          <w:szCs w:val="24"/>
        </w:rPr>
        <w:t>D.G.R.</w:t>
      </w:r>
      <w:proofErr w:type="spellEnd"/>
      <w:r>
        <w:rPr>
          <w:rFonts w:ascii="Arial" w:hAnsi="Arial" w:cs="Arial"/>
          <w:szCs w:val="24"/>
        </w:rPr>
        <w:t xml:space="preserve"> n. 57-5111 del 18/12/2012 – modifica della </w:t>
      </w:r>
      <w:proofErr w:type="spellStart"/>
      <w:r>
        <w:rPr>
          <w:rFonts w:ascii="Arial" w:hAnsi="Arial" w:cs="Arial"/>
          <w:szCs w:val="24"/>
        </w:rPr>
        <w:t>D.G.R.</w:t>
      </w:r>
      <w:proofErr w:type="spellEnd"/>
      <w:r>
        <w:rPr>
          <w:rFonts w:ascii="Arial" w:hAnsi="Arial" w:cs="Arial"/>
          <w:szCs w:val="24"/>
        </w:rPr>
        <w:t xml:space="preserve"> n. 19-4891 del 7/11/2012 concernente le condizioni per l’adesione all’anno di prolungamento degli impegni della misura 214 “pagamenti agro ambientali” </w:t>
      </w:r>
      <w:r w:rsidR="00F43F90">
        <w:rPr>
          <w:rFonts w:ascii="Arial" w:hAnsi="Arial" w:cs="Arial"/>
          <w:szCs w:val="24"/>
        </w:rPr>
        <w:t xml:space="preserve"> del PSR 2007-2013, ai sensi del regolamento di esecuzione  (UE) n. 679/2011 della commissione;</w:t>
      </w:r>
    </w:p>
    <w:p w:rsidR="00096A02" w:rsidRDefault="00096A02" w:rsidP="00847A6C">
      <w:pPr>
        <w:pStyle w:val="Paragrafoelenco"/>
        <w:numPr>
          <w:ilvl w:val="0"/>
          <w:numId w:val="4"/>
        </w:numPr>
        <w:tabs>
          <w:tab w:val="left" w:pos="1985"/>
        </w:tabs>
        <w:overflowPunct/>
        <w:spacing w:line="360" w:lineRule="auto"/>
        <w:jc w:val="both"/>
        <w:textAlignment w:val="auto"/>
        <w:rPr>
          <w:rFonts w:ascii="Arial" w:hAnsi="Arial" w:cs="Arial"/>
          <w:szCs w:val="24"/>
        </w:rPr>
      </w:pPr>
      <w:proofErr w:type="spellStart"/>
      <w:r>
        <w:rPr>
          <w:rFonts w:ascii="Arial" w:hAnsi="Arial" w:cs="Arial"/>
          <w:szCs w:val="24"/>
        </w:rPr>
        <w:t>D.G.R.</w:t>
      </w:r>
      <w:proofErr w:type="spellEnd"/>
      <w:r>
        <w:rPr>
          <w:rFonts w:ascii="Arial" w:hAnsi="Arial" w:cs="Arial"/>
          <w:szCs w:val="24"/>
        </w:rPr>
        <w:t xml:space="preserve"> n. 21-5735 del 29/04/2013 - </w:t>
      </w:r>
      <w:r w:rsidRPr="00096A02">
        <w:rPr>
          <w:rFonts w:ascii="Arial" w:hAnsi="Arial" w:cs="Arial"/>
          <w:szCs w:val="24"/>
        </w:rPr>
        <w:t xml:space="preserve">PSR 2007-2013 della Regione Piemonte: misura 214 "Pagamenti </w:t>
      </w:r>
      <w:proofErr w:type="spellStart"/>
      <w:r w:rsidRPr="00096A02">
        <w:rPr>
          <w:rFonts w:ascii="Arial" w:hAnsi="Arial" w:cs="Arial"/>
          <w:szCs w:val="24"/>
        </w:rPr>
        <w:t>agroambientali</w:t>
      </w:r>
      <w:proofErr w:type="spellEnd"/>
      <w:r w:rsidRPr="00096A02">
        <w:rPr>
          <w:rFonts w:ascii="Arial" w:hAnsi="Arial" w:cs="Arial"/>
          <w:szCs w:val="24"/>
        </w:rPr>
        <w:t xml:space="preserve">". Approvazione di criteri per la presentazione delle domande di aiuto/pagamento relative alla campagna 2013 da parte di agricoltori aderenti nel contempo alla misura 216 "Investimenti non </w:t>
      </w:r>
      <w:r w:rsidRPr="00096A02">
        <w:rPr>
          <w:rFonts w:ascii="Arial" w:hAnsi="Arial" w:cs="Arial"/>
          <w:szCs w:val="24"/>
        </w:rPr>
        <w:lastRenderedPageBreak/>
        <w:t>produttivi" e da parte di giovani agricoltori insediatisi in aziende agricole ai sensi della misura 11</w:t>
      </w:r>
      <w:r w:rsidR="00092831">
        <w:rPr>
          <w:rFonts w:ascii="Arial" w:hAnsi="Arial" w:cs="Arial"/>
          <w:szCs w:val="24"/>
        </w:rPr>
        <w:t>2</w:t>
      </w:r>
      <w:r w:rsidR="00181F19">
        <w:rPr>
          <w:rFonts w:ascii="Arial" w:hAnsi="Arial" w:cs="Arial"/>
          <w:szCs w:val="24"/>
        </w:rPr>
        <w:t>;</w:t>
      </w:r>
    </w:p>
    <w:p w:rsidR="00DF08E2" w:rsidRDefault="00DF08E2" w:rsidP="00847A6C">
      <w:pPr>
        <w:pStyle w:val="Paragrafoelenco"/>
        <w:numPr>
          <w:ilvl w:val="0"/>
          <w:numId w:val="4"/>
        </w:numPr>
        <w:tabs>
          <w:tab w:val="left" w:pos="1985"/>
        </w:tabs>
        <w:overflowPunct/>
        <w:spacing w:line="360" w:lineRule="auto"/>
        <w:jc w:val="both"/>
        <w:textAlignment w:val="auto"/>
        <w:rPr>
          <w:rFonts w:ascii="Arial" w:hAnsi="Arial" w:cs="Arial"/>
          <w:szCs w:val="24"/>
        </w:rPr>
      </w:pPr>
      <w:proofErr w:type="spellStart"/>
      <w:r>
        <w:rPr>
          <w:rFonts w:ascii="Arial" w:hAnsi="Arial" w:cs="Arial"/>
          <w:szCs w:val="24"/>
        </w:rPr>
        <w:t>D.G.R.</w:t>
      </w:r>
      <w:proofErr w:type="spellEnd"/>
      <w:r>
        <w:rPr>
          <w:rFonts w:ascii="Arial" w:hAnsi="Arial" w:cs="Arial"/>
          <w:szCs w:val="24"/>
        </w:rPr>
        <w:t xml:space="preserve"> n. 18-6393 del 23 settembre 2013; Reg. CE 1698 del consiglio, del 20 settembre 2005, sul sostegno alle sviluppo rurale da parte del fondo europeo agricolo per lo sviluppo rurale (FEASR) : Programma di sviluppo rurale 2007-2013 della Regione Piemonte. Approvazione modifiche;</w:t>
      </w:r>
    </w:p>
    <w:p w:rsidR="00B35404" w:rsidRDefault="00B35404" w:rsidP="00847A6C">
      <w:pPr>
        <w:pStyle w:val="Paragrafoelenco"/>
        <w:numPr>
          <w:ilvl w:val="0"/>
          <w:numId w:val="4"/>
        </w:numPr>
        <w:tabs>
          <w:tab w:val="left" w:pos="1985"/>
        </w:tabs>
        <w:overflowPunct/>
        <w:spacing w:line="360" w:lineRule="auto"/>
        <w:jc w:val="both"/>
        <w:textAlignment w:val="auto"/>
        <w:rPr>
          <w:rFonts w:ascii="Arial" w:hAnsi="Arial" w:cs="Arial"/>
          <w:szCs w:val="24"/>
        </w:rPr>
      </w:pPr>
      <w:proofErr w:type="spellStart"/>
      <w:r>
        <w:rPr>
          <w:rFonts w:ascii="Arial" w:hAnsi="Arial" w:cs="Arial"/>
          <w:szCs w:val="24"/>
        </w:rPr>
        <w:t>D.G.R.</w:t>
      </w:r>
      <w:proofErr w:type="spellEnd"/>
      <w:r>
        <w:rPr>
          <w:rFonts w:ascii="Arial" w:hAnsi="Arial" w:cs="Arial"/>
          <w:szCs w:val="24"/>
        </w:rPr>
        <w:t xml:space="preserve"> n. 28-7218</w:t>
      </w:r>
      <w:r w:rsidR="009C6CEC">
        <w:rPr>
          <w:rFonts w:ascii="Arial" w:hAnsi="Arial" w:cs="Arial"/>
          <w:szCs w:val="24"/>
        </w:rPr>
        <w:t xml:space="preserve"> e </w:t>
      </w:r>
      <w:proofErr w:type="spellStart"/>
      <w:r w:rsidR="009C6CEC">
        <w:rPr>
          <w:rFonts w:ascii="Arial" w:hAnsi="Arial" w:cs="Arial"/>
          <w:szCs w:val="24"/>
        </w:rPr>
        <w:t>s.m.i.</w:t>
      </w:r>
      <w:proofErr w:type="spellEnd"/>
      <w:r>
        <w:rPr>
          <w:rFonts w:ascii="Arial" w:hAnsi="Arial" w:cs="Arial"/>
          <w:szCs w:val="24"/>
        </w:rPr>
        <w:t xml:space="preserve"> del 10 marzo 2014 </w:t>
      </w:r>
      <w:proofErr w:type="spellStart"/>
      <w:r>
        <w:rPr>
          <w:rFonts w:ascii="Arial" w:hAnsi="Arial" w:cs="Arial"/>
          <w:szCs w:val="24"/>
        </w:rPr>
        <w:t>–Sostegno</w:t>
      </w:r>
      <w:proofErr w:type="spellEnd"/>
      <w:r>
        <w:rPr>
          <w:rFonts w:ascii="Arial" w:hAnsi="Arial" w:cs="Arial"/>
          <w:szCs w:val="24"/>
        </w:rPr>
        <w:t xml:space="preserve"> allo sviluppo rurale reg. (CE) 1698/2005 e </w:t>
      </w:r>
      <w:proofErr w:type="spellStart"/>
      <w:r>
        <w:rPr>
          <w:rFonts w:ascii="Arial" w:hAnsi="Arial" w:cs="Arial"/>
          <w:szCs w:val="24"/>
        </w:rPr>
        <w:t>s.m.i.</w:t>
      </w:r>
      <w:proofErr w:type="spellEnd"/>
      <w:r>
        <w:rPr>
          <w:rFonts w:ascii="Arial" w:hAnsi="Arial" w:cs="Arial"/>
          <w:szCs w:val="24"/>
        </w:rPr>
        <w:t xml:space="preserve"> mediante il fondo FEASR in conformità al regime transitorio di cui al reg. (UE) 1310/2013. CAMPAGNA 2014: prolungamento e prosecuzione di impegni pluriennali assunti prima dell’1.1.2014 e nuovi impegni ai sensi della misura 214 “pagamenti agro ambientali” del PSR 2007-2013. Spesa 6.57 milioni di Euro a carico della UPB DB 11152 del bilancio di previsione 2014;</w:t>
      </w:r>
    </w:p>
    <w:p w:rsidR="00B35404" w:rsidRDefault="00B35404" w:rsidP="00847A6C">
      <w:pPr>
        <w:pStyle w:val="Paragrafoelenco"/>
        <w:numPr>
          <w:ilvl w:val="0"/>
          <w:numId w:val="4"/>
        </w:numPr>
        <w:tabs>
          <w:tab w:val="left" w:pos="1985"/>
        </w:tabs>
        <w:overflowPunct/>
        <w:spacing w:line="360" w:lineRule="auto"/>
        <w:jc w:val="both"/>
        <w:textAlignment w:val="auto"/>
        <w:rPr>
          <w:rFonts w:ascii="Arial" w:hAnsi="Arial" w:cs="Arial"/>
          <w:szCs w:val="24"/>
        </w:rPr>
      </w:pPr>
      <w:proofErr w:type="spellStart"/>
      <w:r>
        <w:rPr>
          <w:rFonts w:ascii="Arial" w:hAnsi="Arial" w:cs="Arial"/>
          <w:szCs w:val="24"/>
        </w:rPr>
        <w:t>D.G.R.</w:t>
      </w:r>
      <w:proofErr w:type="spellEnd"/>
      <w:r>
        <w:rPr>
          <w:rFonts w:ascii="Arial" w:hAnsi="Arial" w:cs="Arial"/>
          <w:szCs w:val="24"/>
        </w:rPr>
        <w:t xml:space="preserve"> n. 29-7255 del 17 marzo 2014 – Regolamento CE 1698 del 2005: programma di sviluppo rurale 2007-2013. Rideterminazione degli importi assegnati ai singoli bandi misura 215. Utilizzo delle disponibilità derivanti dai bandi della Misura 215 “pagamenti per il benessere animale” degli anni 2009, 2011 e 2012;</w:t>
      </w:r>
    </w:p>
    <w:p w:rsidR="00B634D0" w:rsidRPr="00B634D0" w:rsidRDefault="00B634D0" w:rsidP="00B634D0">
      <w:pPr>
        <w:pStyle w:val="Paragrafoelenco"/>
        <w:numPr>
          <w:ilvl w:val="0"/>
          <w:numId w:val="4"/>
        </w:numPr>
        <w:spacing w:line="360" w:lineRule="auto"/>
        <w:ind w:left="714" w:hanging="357"/>
        <w:jc w:val="both"/>
        <w:rPr>
          <w:rFonts w:ascii="Arial" w:hAnsi="Arial" w:cs="Arial"/>
          <w:szCs w:val="24"/>
        </w:rPr>
      </w:pPr>
      <w:proofErr w:type="spellStart"/>
      <w:r>
        <w:rPr>
          <w:rFonts w:ascii="Arial" w:hAnsi="Arial" w:cs="Arial"/>
          <w:szCs w:val="24"/>
        </w:rPr>
        <w:t>D.G.R.</w:t>
      </w:r>
      <w:proofErr w:type="spellEnd"/>
      <w:r>
        <w:rPr>
          <w:rFonts w:ascii="Arial" w:hAnsi="Arial" w:cs="Arial"/>
          <w:szCs w:val="24"/>
        </w:rPr>
        <w:t xml:space="preserve"> n. </w:t>
      </w:r>
      <w:r w:rsidRPr="00B634D0">
        <w:rPr>
          <w:rFonts w:ascii="Arial" w:hAnsi="Arial" w:cs="Arial"/>
          <w:szCs w:val="24"/>
        </w:rPr>
        <w:t xml:space="preserve">34-7451 del 15.4.2014: "Modifiche e integrazioni alla DGR n. 28-7218 del 10.03.2014 concernente il sostegno alla Misura 214 “Pagamenti </w:t>
      </w:r>
      <w:proofErr w:type="spellStart"/>
      <w:r w:rsidRPr="00B634D0">
        <w:rPr>
          <w:rFonts w:ascii="Arial" w:hAnsi="Arial" w:cs="Arial"/>
          <w:szCs w:val="24"/>
        </w:rPr>
        <w:t>agroambientali</w:t>
      </w:r>
      <w:proofErr w:type="spellEnd"/>
      <w:r w:rsidRPr="00B634D0">
        <w:rPr>
          <w:rFonts w:ascii="Arial" w:hAnsi="Arial" w:cs="Arial"/>
          <w:szCs w:val="24"/>
        </w:rPr>
        <w:t>” nella campagna 2014 mediante il fondo FEASR, in conformità al regime transitorio di cui al reg. (UE) 1310/2013: completamento con le domande di prosecuzione di impegni pluriennali assunti prima dell’1.1.2007 e assunzione spesa totale di 6,63 milioni di € a carico della UPB DB 11152 del bilancio di previsione 2014"</w:t>
      </w:r>
      <w:r>
        <w:rPr>
          <w:rFonts w:ascii="Arial" w:hAnsi="Arial" w:cs="Arial"/>
          <w:szCs w:val="24"/>
        </w:rPr>
        <w:t>;</w:t>
      </w:r>
    </w:p>
    <w:p w:rsidR="00B634D0" w:rsidRPr="00B634D0" w:rsidRDefault="00B634D0" w:rsidP="00B634D0">
      <w:pPr>
        <w:pStyle w:val="Paragrafoelenco"/>
        <w:numPr>
          <w:ilvl w:val="0"/>
          <w:numId w:val="4"/>
        </w:numPr>
        <w:overflowPunct/>
        <w:spacing w:line="360" w:lineRule="auto"/>
        <w:ind w:left="714" w:hanging="357"/>
        <w:jc w:val="both"/>
        <w:textAlignment w:val="auto"/>
        <w:rPr>
          <w:rFonts w:ascii="Arial" w:hAnsi="Arial" w:cs="Arial"/>
          <w:szCs w:val="24"/>
        </w:rPr>
      </w:pPr>
      <w:proofErr w:type="spellStart"/>
      <w:r w:rsidRPr="00B634D0">
        <w:rPr>
          <w:rFonts w:ascii="Arial" w:hAnsi="Arial" w:cs="Arial"/>
          <w:szCs w:val="24"/>
        </w:rPr>
        <w:t>D.G.R.</w:t>
      </w:r>
      <w:proofErr w:type="spellEnd"/>
      <w:r w:rsidRPr="00B634D0">
        <w:rPr>
          <w:rFonts w:ascii="Arial" w:hAnsi="Arial" w:cs="Arial"/>
          <w:szCs w:val="24"/>
        </w:rPr>
        <w:t xml:space="preserve"> n. 12-7700 del 26/05/2014 - OGGETTO: Regolamento (CE) n. 73/2009 e </w:t>
      </w:r>
      <w:proofErr w:type="spellStart"/>
      <w:r w:rsidRPr="00B634D0">
        <w:rPr>
          <w:rFonts w:ascii="Arial" w:hAnsi="Arial" w:cs="Arial"/>
          <w:szCs w:val="24"/>
        </w:rPr>
        <w:t>s.m.i.</w:t>
      </w:r>
      <w:proofErr w:type="spellEnd"/>
      <w:r w:rsidRPr="00B634D0">
        <w:rPr>
          <w:rFonts w:ascii="Arial" w:hAnsi="Arial" w:cs="Arial"/>
          <w:szCs w:val="24"/>
        </w:rPr>
        <w:t xml:space="preserve"> Disciplina del regime di condizionalità in attuazione del decreto ministeriale n. 30125 del 22/12/2009 e </w:t>
      </w:r>
      <w:proofErr w:type="spellStart"/>
      <w:r w:rsidRPr="00B634D0">
        <w:rPr>
          <w:rFonts w:ascii="Arial" w:hAnsi="Arial" w:cs="Arial"/>
          <w:szCs w:val="24"/>
        </w:rPr>
        <w:t>s.m.i.</w:t>
      </w:r>
      <w:proofErr w:type="spellEnd"/>
      <w:r w:rsidRPr="00B634D0">
        <w:rPr>
          <w:rFonts w:ascii="Arial" w:hAnsi="Arial" w:cs="Arial"/>
          <w:szCs w:val="24"/>
        </w:rPr>
        <w:t>, come modificato in ultimo dal decreto ministeriale n. 15414 del 0/12/2013. Revoca della deliberazione della Giunta regionale n. 88-3598 del 19/3/2012</w:t>
      </w:r>
      <w:r>
        <w:rPr>
          <w:rFonts w:ascii="Arial" w:hAnsi="Arial" w:cs="Arial"/>
          <w:szCs w:val="24"/>
        </w:rPr>
        <w:t>;</w:t>
      </w:r>
    </w:p>
    <w:p w:rsidR="00BD24F3" w:rsidRDefault="00BD24F3" w:rsidP="00BD24F3">
      <w:pPr>
        <w:pStyle w:val="Paragrafoelenco"/>
        <w:numPr>
          <w:ilvl w:val="0"/>
          <w:numId w:val="4"/>
        </w:numPr>
        <w:overflowPunct/>
        <w:spacing w:line="360" w:lineRule="auto"/>
        <w:ind w:left="714" w:hanging="357"/>
        <w:jc w:val="both"/>
        <w:textAlignment w:val="auto"/>
        <w:rPr>
          <w:rFonts w:ascii="Arial" w:hAnsi="Arial" w:cs="Arial"/>
          <w:szCs w:val="24"/>
        </w:rPr>
      </w:pPr>
      <w:proofErr w:type="spellStart"/>
      <w:r w:rsidRPr="00BD24F3">
        <w:rPr>
          <w:rFonts w:ascii="Arial" w:hAnsi="Arial" w:cs="Arial"/>
          <w:szCs w:val="24"/>
        </w:rPr>
        <w:t>D.G.R.</w:t>
      </w:r>
      <w:proofErr w:type="spellEnd"/>
      <w:r w:rsidRPr="00BD24F3">
        <w:rPr>
          <w:rFonts w:ascii="Arial" w:hAnsi="Arial" w:cs="Arial"/>
          <w:szCs w:val="24"/>
        </w:rPr>
        <w:t xml:space="preserve"> n. 49-860 in data 29.12.2014: Avvio delle operazioni di chiusura della programmazione di sviluppo rurale 2007- 2013: PSR della Regione Piemonte. Domande della Misura 214 “Pagamenti </w:t>
      </w:r>
      <w:proofErr w:type="spellStart"/>
      <w:r w:rsidRPr="00BD24F3">
        <w:rPr>
          <w:rFonts w:ascii="Arial" w:hAnsi="Arial" w:cs="Arial"/>
          <w:szCs w:val="24"/>
        </w:rPr>
        <w:t>agroambientali</w:t>
      </w:r>
      <w:proofErr w:type="spellEnd"/>
      <w:r w:rsidRPr="00BD24F3">
        <w:rPr>
          <w:rFonts w:ascii="Arial" w:hAnsi="Arial" w:cs="Arial"/>
          <w:szCs w:val="24"/>
        </w:rPr>
        <w:t>”: finanziamento a valere sulle risorse FEASR 2007-2013;</w:t>
      </w:r>
    </w:p>
    <w:p w:rsidR="00B634D0" w:rsidRPr="00B634D0" w:rsidRDefault="00B634D0" w:rsidP="00B634D0">
      <w:pPr>
        <w:pStyle w:val="Paragrafoelenco"/>
        <w:numPr>
          <w:ilvl w:val="0"/>
          <w:numId w:val="4"/>
        </w:numPr>
        <w:overflowPunct/>
        <w:spacing w:line="360" w:lineRule="auto"/>
        <w:ind w:left="714" w:hanging="357"/>
        <w:jc w:val="both"/>
        <w:textAlignment w:val="auto"/>
        <w:rPr>
          <w:rFonts w:ascii="Arial" w:hAnsi="Arial" w:cs="Arial"/>
          <w:szCs w:val="24"/>
        </w:rPr>
      </w:pPr>
      <w:proofErr w:type="spellStart"/>
      <w:r w:rsidRPr="00B634D0">
        <w:rPr>
          <w:rFonts w:ascii="Arial" w:hAnsi="Arial" w:cs="Arial"/>
          <w:szCs w:val="24"/>
        </w:rPr>
        <w:t>D.G.R.</w:t>
      </w:r>
      <w:proofErr w:type="spellEnd"/>
      <w:r w:rsidRPr="00B634D0">
        <w:rPr>
          <w:rFonts w:ascii="Arial" w:hAnsi="Arial" w:cs="Arial"/>
          <w:szCs w:val="24"/>
        </w:rPr>
        <w:t xml:space="preserve"> n. 8-1304 del 13/04/2015: Reg. (CE)1698/2005 e reg. (UE) 1310/2013: PSR 2007-2013 della Regione Piemonte. Campagna 2015: sostegno delle domande di prosecuzione degli impegni tecnici pluriennali assunti dagli agricoltori ai sensi della </w:t>
      </w:r>
      <w:r w:rsidRPr="00B634D0">
        <w:rPr>
          <w:rFonts w:ascii="Arial" w:hAnsi="Arial" w:cs="Arial"/>
          <w:szCs w:val="24"/>
        </w:rPr>
        <w:lastRenderedPageBreak/>
        <w:t xml:space="preserve">misura 214 “Pagamenti </w:t>
      </w:r>
      <w:proofErr w:type="spellStart"/>
      <w:r w:rsidRPr="00B634D0">
        <w:rPr>
          <w:rFonts w:ascii="Arial" w:hAnsi="Arial" w:cs="Arial"/>
          <w:szCs w:val="24"/>
        </w:rPr>
        <w:t>agroambientali</w:t>
      </w:r>
      <w:proofErr w:type="spellEnd"/>
      <w:r w:rsidRPr="00B634D0">
        <w:rPr>
          <w:rFonts w:ascii="Arial" w:hAnsi="Arial" w:cs="Arial"/>
          <w:szCs w:val="24"/>
        </w:rPr>
        <w:t xml:space="preserve">” e dei </w:t>
      </w:r>
      <w:proofErr w:type="spellStart"/>
      <w:r w:rsidRPr="00B634D0">
        <w:rPr>
          <w:rFonts w:ascii="Arial" w:hAnsi="Arial" w:cs="Arial"/>
          <w:szCs w:val="24"/>
        </w:rPr>
        <w:t>regg</w:t>
      </w:r>
      <w:proofErr w:type="spellEnd"/>
      <w:r w:rsidRPr="00B634D0">
        <w:rPr>
          <w:rFonts w:ascii="Arial" w:hAnsi="Arial" w:cs="Arial"/>
          <w:szCs w:val="24"/>
        </w:rPr>
        <w:t>. pregressi. Spesa di 228.567,00 euro di quota di cofinanziamento regionale a carico della UPB A17042 (Imp. n. 835/2014, n. 775/2014, n. 792/2014);</w:t>
      </w:r>
    </w:p>
    <w:p w:rsidR="000640DA" w:rsidRPr="00F552B7" w:rsidRDefault="000640DA" w:rsidP="000640DA">
      <w:pPr>
        <w:pStyle w:val="Testodelblocco"/>
        <w:numPr>
          <w:ilvl w:val="0"/>
          <w:numId w:val="3"/>
        </w:numPr>
        <w:tabs>
          <w:tab w:val="clear" w:pos="927"/>
          <w:tab w:val="left" w:pos="709"/>
        </w:tabs>
        <w:ind w:left="709" w:hanging="349"/>
        <w:rPr>
          <w:rFonts w:cs="Arial"/>
          <w:i w:val="0"/>
          <w:color w:val="auto"/>
        </w:rPr>
      </w:pPr>
      <w:proofErr w:type="spellStart"/>
      <w:r w:rsidRPr="00BB511A">
        <w:rPr>
          <w:rFonts w:cs="Arial"/>
          <w:i w:val="0"/>
          <w:color w:val="auto"/>
        </w:rPr>
        <w:t>D.D.</w:t>
      </w:r>
      <w:proofErr w:type="spellEnd"/>
      <w:r w:rsidRPr="00BB511A">
        <w:rPr>
          <w:rFonts w:cs="Arial"/>
          <w:i w:val="0"/>
          <w:color w:val="auto"/>
        </w:rPr>
        <w:t xml:space="preserve"> del 19 aprile 2007 n. 93 – Misure 214. Adempimenti operativi per l’applicazione della DGR n°59-5652 del 2.04.2007; </w:t>
      </w:r>
    </w:p>
    <w:p w:rsidR="000640DA" w:rsidRPr="00F552B7" w:rsidRDefault="000640DA" w:rsidP="000640DA">
      <w:pPr>
        <w:pStyle w:val="Testodelblocco"/>
        <w:numPr>
          <w:ilvl w:val="0"/>
          <w:numId w:val="3"/>
        </w:numPr>
        <w:tabs>
          <w:tab w:val="clear" w:pos="927"/>
          <w:tab w:val="left" w:pos="709"/>
        </w:tabs>
        <w:rPr>
          <w:rFonts w:cs="Arial"/>
          <w:i w:val="0"/>
          <w:color w:val="auto"/>
        </w:rPr>
      </w:pPr>
      <w:proofErr w:type="spellStart"/>
      <w:r w:rsidRPr="0011040D">
        <w:rPr>
          <w:rFonts w:cs="Arial"/>
          <w:i w:val="0"/>
          <w:color w:val="auto"/>
        </w:rPr>
        <w:t>D</w:t>
      </w:r>
      <w:r>
        <w:rPr>
          <w:rFonts w:cs="Arial"/>
          <w:i w:val="0"/>
          <w:color w:val="auto"/>
        </w:rPr>
        <w:t>.</w:t>
      </w:r>
      <w:r w:rsidRPr="0011040D">
        <w:rPr>
          <w:rFonts w:cs="Arial"/>
          <w:i w:val="0"/>
          <w:color w:val="auto"/>
        </w:rPr>
        <w:t>D</w:t>
      </w:r>
      <w:r>
        <w:rPr>
          <w:rFonts w:cs="Arial"/>
          <w:i w:val="0"/>
          <w:color w:val="auto"/>
        </w:rPr>
        <w:t>.</w:t>
      </w:r>
      <w:proofErr w:type="spellEnd"/>
      <w:r w:rsidRPr="0011040D">
        <w:rPr>
          <w:rFonts w:cs="Arial"/>
          <w:i w:val="0"/>
          <w:color w:val="auto"/>
        </w:rPr>
        <w:t xml:space="preserve"> del 29 maggio 2007 n. 123, con la quale sono state disposte precisazioni riguardanti l’apertura condizionata delle domande relative alla campagna 2007 (Azioni 214.1-214.2-214.8), disposta con </w:t>
      </w:r>
      <w:proofErr w:type="spellStart"/>
      <w:r w:rsidRPr="0011040D">
        <w:rPr>
          <w:rFonts w:cs="Arial"/>
          <w:i w:val="0"/>
          <w:color w:val="auto"/>
        </w:rPr>
        <w:t>D.G.R.</w:t>
      </w:r>
      <w:proofErr w:type="spellEnd"/>
      <w:r w:rsidRPr="0011040D">
        <w:rPr>
          <w:rFonts w:cs="Arial"/>
          <w:i w:val="0"/>
          <w:color w:val="auto"/>
        </w:rPr>
        <w:t xml:space="preserve">  n. 59-5652 del 02-04-2007 e con </w:t>
      </w:r>
      <w:proofErr w:type="spellStart"/>
      <w:r w:rsidRPr="0011040D">
        <w:rPr>
          <w:rFonts w:cs="Arial"/>
          <w:i w:val="0"/>
          <w:color w:val="auto"/>
        </w:rPr>
        <w:t>D.D.</w:t>
      </w:r>
      <w:proofErr w:type="spellEnd"/>
      <w:r w:rsidRPr="0011040D">
        <w:rPr>
          <w:rFonts w:cs="Arial"/>
          <w:i w:val="0"/>
          <w:color w:val="auto"/>
        </w:rPr>
        <w:t xml:space="preserve">  n. 93 del 19-04-2007;</w:t>
      </w:r>
    </w:p>
    <w:p w:rsidR="000640DA" w:rsidRPr="00F552B7" w:rsidRDefault="000640DA" w:rsidP="000640DA">
      <w:pPr>
        <w:pStyle w:val="Testodelblocco"/>
        <w:numPr>
          <w:ilvl w:val="0"/>
          <w:numId w:val="3"/>
        </w:numPr>
        <w:tabs>
          <w:tab w:val="clear" w:pos="927"/>
          <w:tab w:val="left" w:pos="709"/>
        </w:tabs>
        <w:rPr>
          <w:rFonts w:cs="Arial"/>
          <w:i w:val="0"/>
          <w:color w:val="auto"/>
        </w:rPr>
      </w:pPr>
      <w:proofErr w:type="spellStart"/>
      <w:r>
        <w:rPr>
          <w:rFonts w:cs="Arial"/>
          <w:i w:val="0"/>
          <w:color w:val="auto"/>
        </w:rPr>
        <w:t>D.D.</w:t>
      </w:r>
      <w:proofErr w:type="spellEnd"/>
      <w:r>
        <w:rPr>
          <w:rFonts w:cs="Arial"/>
          <w:i w:val="0"/>
          <w:color w:val="auto"/>
        </w:rPr>
        <w:t xml:space="preserve"> </w:t>
      </w:r>
      <w:r w:rsidRPr="0011040D">
        <w:rPr>
          <w:rFonts w:cs="Arial"/>
          <w:i w:val="0"/>
          <w:color w:val="auto"/>
        </w:rPr>
        <w:t xml:space="preserve">del 20 giugno 2007 n. 159, con la quale sono state disposte ulteriori precisazioni riguardanti l’apertura condizionata delle domande relative alla campagna 2007 (Azioni 214.1-214.2-214.8), disposta con </w:t>
      </w:r>
      <w:proofErr w:type="spellStart"/>
      <w:r w:rsidRPr="0011040D">
        <w:rPr>
          <w:rFonts w:cs="Arial"/>
          <w:i w:val="0"/>
          <w:color w:val="auto"/>
        </w:rPr>
        <w:t>D.G.R.</w:t>
      </w:r>
      <w:proofErr w:type="spellEnd"/>
      <w:r w:rsidRPr="0011040D">
        <w:rPr>
          <w:rFonts w:cs="Arial"/>
          <w:i w:val="0"/>
          <w:color w:val="auto"/>
        </w:rPr>
        <w:t xml:space="preserve">  n. 59-5652 del 02-04-2007 e con </w:t>
      </w:r>
      <w:proofErr w:type="spellStart"/>
      <w:r w:rsidRPr="0011040D">
        <w:rPr>
          <w:rFonts w:cs="Arial"/>
          <w:i w:val="0"/>
          <w:color w:val="auto"/>
        </w:rPr>
        <w:t>D.D.</w:t>
      </w:r>
      <w:proofErr w:type="spellEnd"/>
      <w:r w:rsidRPr="0011040D">
        <w:rPr>
          <w:rFonts w:cs="Arial"/>
          <w:i w:val="0"/>
          <w:color w:val="auto"/>
        </w:rPr>
        <w:t xml:space="preserve">  n. 93 del 19-04-2007;</w:t>
      </w:r>
    </w:p>
    <w:p w:rsidR="000640DA" w:rsidRPr="00F552B7" w:rsidRDefault="000640DA" w:rsidP="000640DA">
      <w:pPr>
        <w:widowControl w:val="0"/>
        <w:numPr>
          <w:ilvl w:val="0"/>
          <w:numId w:val="1"/>
        </w:numPr>
        <w:overflowPunct/>
        <w:autoSpaceDE/>
        <w:autoSpaceDN/>
        <w:adjustRightInd/>
        <w:spacing w:line="360" w:lineRule="auto"/>
        <w:jc w:val="both"/>
        <w:textAlignment w:val="auto"/>
        <w:rPr>
          <w:rFonts w:ascii="Arial" w:hAnsi="Arial" w:cs="Arial"/>
          <w:szCs w:val="24"/>
        </w:rPr>
      </w:pPr>
      <w:proofErr w:type="spellStart"/>
      <w:r w:rsidRPr="0011040D">
        <w:rPr>
          <w:rFonts w:ascii="Arial" w:hAnsi="Arial" w:cs="Arial"/>
          <w:szCs w:val="24"/>
        </w:rPr>
        <w:t>D.D.</w:t>
      </w:r>
      <w:proofErr w:type="spellEnd"/>
      <w:r w:rsidRPr="0011040D">
        <w:rPr>
          <w:rFonts w:ascii="Arial" w:hAnsi="Arial" w:cs="Arial"/>
          <w:szCs w:val="24"/>
        </w:rPr>
        <w:t xml:space="preserve"> n. 265 del 28 aprile 2008, con la quale sono state emanate disposizioni operative per le Azioni 214.1-214.2-214.8;</w:t>
      </w:r>
    </w:p>
    <w:p w:rsidR="000640DA" w:rsidRPr="00D07609" w:rsidRDefault="000640DA" w:rsidP="000640DA">
      <w:pPr>
        <w:widowControl w:val="0"/>
        <w:numPr>
          <w:ilvl w:val="0"/>
          <w:numId w:val="1"/>
        </w:numPr>
        <w:overflowPunct/>
        <w:autoSpaceDE/>
        <w:autoSpaceDN/>
        <w:adjustRightInd/>
        <w:spacing w:line="360" w:lineRule="auto"/>
        <w:jc w:val="both"/>
        <w:textAlignment w:val="auto"/>
        <w:rPr>
          <w:rFonts w:ascii="Arial" w:hAnsi="Arial" w:cs="Arial"/>
          <w:szCs w:val="24"/>
        </w:rPr>
      </w:pPr>
      <w:proofErr w:type="spellStart"/>
      <w:r w:rsidRPr="0011040D">
        <w:rPr>
          <w:rFonts w:ascii="Arial" w:hAnsi="Arial" w:cs="Arial"/>
          <w:szCs w:val="24"/>
        </w:rPr>
        <w:t>D.D.</w:t>
      </w:r>
      <w:proofErr w:type="spellEnd"/>
      <w:r w:rsidRPr="0011040D">
        <w:rPr>
          <w:rFonts w:ascii="Arial" w:hAnsi="Arial" w:cs="Arial"/>
          <w:szCs w:val="24"/>
        </w:rPr>
        <w:t xml:space="preserve"> n. 268 del 29 aprile 2008, con la quale sono state definite integrazioni alla DD n. 265 del 28 aprile 2008;</w:t>
      </w:r>
    </w:p>
    <w:p w:rsidR="000640DA" w:rsidRPr="00F552B7" w:rsidRDefault="000640DA" w:rsidP="000640DA">
      <w:pPr>
        <w:widowControl w:val="0"/>
        <w:numPr>
          <w:ilvl w:val="0"/>
          <w:numId w:val="1"/>
        </w:numPr>
        <w:overflowPunct/>
        <w:autoSpaceDE/>
        <w:autoSpaceDN/>
        <w:adjustRightInd/>
        <w:spacing w:line="360" w:lineRule="auto"/>
        <w:jc w:val="both"/>
        <w:textAlignment w:val="auto"/>
        <w:rPr>
          <w:rFonts w:ascii="Arial" w:hAnsi="Arial" w:cs="Arial"/>
          <w:szCs w:val="24"/>
        </w:rPr>
      </w:pPr>
      <w:proofErr w:type="spellStart"/>
      <w:r w:rsidRPr="0011040D">
        <w:rPr>
          <w:rFonts w:ascii="Arial" w:hAnsi="Arial" w:cs="Arial"/>
          <w:szCs w:val="24"/>
        </w:rPr>
        <w:t>D.D</w:t>
      </w:r>
      <w:proofErr w:type="spellEnd"/>
      <w:r w:rsidRPr="0011040D">
        <w:rPr>
          <w:rFonts w:ascii="Arial" w:hAnsi="Arial" w:cs="Arial"/>
          <w:szCs w:val="24"/>
        </w:rPr>
        <w:t>, n. 1121 del 02 dicembre 2008, con la qua</w:t>
      </w:r>
      <w:r>
        <w:rPr>
          <w:rFonts w:ascii="Arial" w:hAnsi="Arial" w:cs="Arial"/>
          <w:szCs w:val="24"/>
        </w:rPr>
        <w:t>le sono state modificate le dis</w:t>
      </w:r>
      <w:r w:rsidRPr="0011040D">
        <w:rPr>
          <w:rFonts w:ascii="Arial" w:hAnsi="Arial" w:cs="Arial"/>
          <w:szCs w:val="24"/>
        </w:rPr>
        <w:t xml:space="preserve">posizioni operative approvate con </w:t>
      </w:r>
      <w:proofErr w:type="spellStart"/>
      <w:r w:rsidRPr="0011040D">
        <w:rPr>
          <w:rFonts w:ascii="Arial" w:hAnsi="Arial" w:cs="Arial"/>
          <w:szCs w:val="24"/>
        </w:rPr>
        <w:t>D.D.</w:t>
      </w:r>
      <w:proofErr w:type="spellEnd"/>
      <w:r w:rsidRPr="0011040D">
        <w:rPr>
          <w:rFonts w:ascii="Arial" w:hAnsi="Arial" w:cs="Arial"/>
          <w:szCs w:val="24"/>
        </w:rPr>
        <w:t xml:space="preserve"> n. 265 del 28 aprile 2008;</w:t>
      </w:r>
    </w:p>
    <w:p w:rsidR="000640DA" w:rsidRPr="00F552B7" w:rsidRDefault="000640DA" w:rsidP="000640DA">
      <w:pPr>
        <w:widowControl w:val="0"/>
        <w:numPr>
          <w:ilvl w:val="0"/>
          <w:numId w:val="1"/>
        </w:numPr>
        <w:overflowPunct/>
        <w:autoSpaceDE/>
        <w:autoSpaceDN/>
        <w:adjustRightInd/>
        <w:spacing w:line="360" w:lineRule="auto"/>
        <w:jc w:val="both"/>
        <w:textAlignment w:val="auto"/>
        <w:rPr>
          <w:rFonts w:ascii="Arial" w:hAnsi="Arial" w:cs="Arial"/>
          <w:szCs w:val="24"/>
        </w:rPr>
      </w:pPr>
      <w:proofErr w:type="spellStart"/>
      <w:r w:rsidRPr="0011040D">
        <w:rPr>
          <w:rFonts w:ascii="Arial" w:hAnsi="Arial" w:cs="Arial"/>
          <w:szCs w:val="24"/>
        </w:rPr>
        <w:t>D.D.</w:t>
      </w:r>
      <w:proofErr w:type="spellEnd"/>
      <w:r w:rsidRPr="0011040D">
        <w:rPr>
          <w:rFonts w:ascii="Arial" w:hAnsi="Arial" w:cs="Arial"/>
          <w:szCs w:val="24"/>
        </w:rPr>
        <w:t xml:space="preserve"> n. 1162 del 24 dicembre 2008, con la quale relativamente alle Azioni 214.1-214.2-214.8, sono stati definiti gli impegni, le violazione e le relative riduzioni ed esclusioni, in applicazione del D.M. n. 1205 del 20 marzo 2008;</w:t>
      </w:r>
    </w:p>
    <w:p w:rsidR="000640DA" w:rsidRPr="00F552B7" w:rsidRDefault="000640DA" w:rsidP="000640DA">
      <w:pPr>
        <w:numPr>
          <w:ilvl w:val="0"/>
          <w:numId w:val="1"/>
        </w:numPr>
        <w:overflowPunct/>
        <w:spacing w:line="360" w:lineRule="auto"/>
        <w:jc w:val="both"/>
        <w:textAlignment w:val="auto"/>
        <w:rPr>
          <w:rFonts w:ascii="Arial" w:hAnsi="Arial" w:cs="Arial"/>
          <w:szCs w:val="24"/>
        </w:rPr>
      </w:pPr>
      <w:proofErr w:type="spellStart"/>
      <w:r w:rsidRPr="0011040D">
        <w:rPr>
          <w:rFonts w:ascii="Arial" w:hAnsi="Arial" w:cs="Arial"/>
          <w:szCs w:val="24"/>
        </w:rPr>
        <w:t>D.D.</w:t>
      </w:r>
      <w:proofErr w:type="spellEnd"/>
      <w:r w:rsidRPr="0011040D">
        <w:rPr>
          <w:rFonts w:ascii="Arial" w:hAnsi="Arial" w:cs="Arial"/>
          <w:szCs w:val="24"/>
        </w:rPr>
        <w:t xml:space="preserve"> n. 151 del 30-01-2009, con la quale sono stati definiti i criteri per l’applicazione del D.M. 1205 del 20 marzo 2008 in materia di violazione degli impegni relativi alla campagna 2007 dell’indennità compensativa;</w:t>
      </w:r>
    </w:p>
    <w:p w:rsidR="000640DA" w:rsidRPr="00F552B7" w:rsidRDefault="000640DA" w:rsidP="000640DA">
      <w:pPr>
        <w:numPr>
          <w:ilvl w:val="0"/>
          <w:numId w:val="1"/>
        </w:numPr>
        <w:overflowPunct/>
        <w:spacing w:line="360" w:lineRule="auto"/>
        <w:jc w:val="both"/>
        <w:textAlignment w:val="auto"/>
        <w:rPr>
          <w:rFonts w:ascii="Arial" w:hAnsi="Arial" w:cs="Arial"/>
          <w:szCs w:val="24"/>
        </w:rPr>
      </w:pPr>
      <w:r w:rsidRPr="0011040D">
        <w:rPr>
          <w:rFonts w:ascii="Arial" w:hAnsi="Arial" w:cs="Arial"/>
          <w:szCs w:val="24"/>
        </w:rPr>
        <w:t>DD n. 364 del 8 maggio 2009 con la quale sono stati approvati le dichiarazioni e gli impegni che i beneficiari sottoscrivono con la domanda di aiuto/pagamento della campagna 2009</w:t>
      </w:r>
      <w:r>
        <w:rPr>
          <w:rFonts w:ascii="Arial" w:hAnsi="Arial" w:cs="Arial"/>
          <w:szCs w:val="24"/>
        </w:rPr>
        <w:t>;</w:t>
      </w:r>
    </w:p>
    <w:p w:rsidR="000640DA" w:rsidRDefault="000640DA" w:rsidP="000640DA">
      <w:pPr>
        <w:numPr>
          <w:ilvl w:val="0"/>
          <w:numId w:val="1"/>
        </w:numPr>
        <w:overflowPunct/>
        <w:spacing w:line="360" w:lineRule="auto"/>
        <w:jc w:val="both"/>
        <w:textAlignment w:val="auto"/>
        <w:rPr>
          <w:rFonts w:ascii="Arial" w:hAnsi="Arial" w:cs="Arial"/>
          <w:szCs w:val="24"/>
        </w:rPr>
      </w:pPr>
      <w:proofErr w:type="spellStart"/>
      <w:r w:rsidRPr="0011040D">
        <w:rPr>
          <w:rFonts w:ascii="Arial" w:hAnsi="Arial" w:cs="Arial"/>
          <w:szCs w:val="24"/>
        </w:rPr>
        <w:t>D.D</w:t>
      </w:r>
      <w:proofErr w:type="spellEnd"/>
      <w:r w:rsidRPr="0011040D">
        <w:rPr>
          <w:rFonts w:ascii="Arial" w:hAnsi="Arial" w:cs="Arial"/>
          <w:szCs w:val="24"/>
        </w:rPr>
        <w:t xml:space="preserve"> n. 459 del 29 maggio 2009, con la quale vengono definite le compatibilità (con o senza cumulo dei premi) e le incompatibilità fra le azioni agro ambientali della Misura 214, F e Reg. 2078/92, la Misura 211 (indennità compensativa) e le Misure 221, H e Reg. 2080/92 (imboschimento di terreni agricoli);</w:t>
      </w:r>
    </w:p>
    <w:p w:rsidR="000640DA" w:rsidRPr="00431C33" w:rsidRDefault="000640DA" w:rsidP="000640DA">
      <w:pPr>
        <w:numPr>
          <w:ilvl w:val="0"/>
          <w:numId w:val="1"/>
        </w:numPr>
        <w:overflowPunct/>
        <w:spacing w:line="360" w:lineRule="auto"/>
        <w:jc w:val="both"/>
        <w:textAlignment w:val="auto"/>
        <w:rPr>
          <w:rFonts w:ascii="Arial" w:hAnsi="Arial" w:cs="Arial"/>
          <w:szCs w:val="24"/>
        </w:rPr>
      </w:pPr>
      <w:proofErr w:type="spellStart"/>
      <w:r w:rsidRPr="00431C33">
        <w:rPr>
          <w:rFonts w:ascii="Arial" w:hAnsi="Arial" w:cs="Arial"/>
          <w:szCs w:val="24"/>
        </w:rPr>
        <w:t>D.D.</w:t>
      </w:r>
      <w:proofErr w:type="spellEnd"/>
      <w:r w:rsidRPr="00431C33">
        <w:rPr>
          <w:rFonts w:ascii="Arial" w:hAnsi="Arial" w:cs="Arial"/>
          <w:szCs w:val="24"/>
        </w:rPr>
        <w:t xml:space="preserve"> n. 652 del 30 luglio 2009, con la quale sono state approvate le ChecK-list di autovalutazione degli allevamenti per l’annualità 2009 Misura 215;</w:t>
      </w:r>
    </w:p>
    <w:p w:rsidR="000640DA" w:rsidRPr="00431C33" w:rsidRDefault="000640DA" w:rsidP="000640DA">
      <w:pPr>
        <w:numPr>
          <w:ilvl w:val="0"/>
          <w:numId w:val="1"/>
        </w:numPr>
        <w:overflowPunct/>
        <w:spacing w:line="360" w:lineRule="auto"/>
        <w:jc w:val="both"/>
        <w:textAlignment w:val="auto"/>
        <w:rPr>
          <w:rFonts w:ascii="Arial" w:hAnsi="Arial" w:cs="Arial"/>
          <w:szCs w:val="24"/>
        </w:rPr>
      </w:pPr>
      <w:proofErr w:type="spellStart"/>
      <w:r w:rsidRPr="00431C33">
        <w:rPr>
          <w:rFonts w:ascii="Arial" w:hAnsi="Arial" w:cs="Arial"/>
          <w:szCs w:val="24"/>
        </w:rPr>
        <w:lastRenderedPageBreak/>
        <w:t>D.D.</w:t>
      </w:r>
      <w:proofErr w:type="spellEnd"/>
      <w:r w:rsidRPr="00431C33">
        <w:rPr>
          <w:rFonts w:ascii="Arial" w:hAnsi="Arial" w:cs="Arial"/>
          <w:szCs w:val="24"/>
        </w:rPr>
        <w:t xml:space="preserve"> n 657 del 30 luglio 2009, con la quale è stata disposta la rimodulazione finanziaria a seguito della valutazione degli importi delle domande presentate ai sensi della Misura 214 PSR 2007-2013, Misura F PSR 2000-2006 e Reg. CE 2078/92 campagna 2009;</w:t>
      </w:r>
    </w:p>
    <w:p w:rsidR="000640DA" w:rsidRDefault="000640DA" w:rsidP="000640DA">
      <w:pPr>
        <w:numPr>
          <w:ilvl w:val="0"/>
          <w:numId w:val="1"/>
        </w:numPr>
        <w:overflowPunct/>
        <w:spacing w:line="360" w:lineRule="auto"/>
        <w:jc w:val="both"/>
        <w:textAlignment w:val="auto"/>
        <w:rPr>
          <w:rFonts w:ascii="Arial" w:hAnsi="Arial" w:cs="Arial"/>
          <w:szCs w:val="24"/>
        </w:rPr>
      </w:pPr>
      <w:proofErr w:type="spellStart"/>
      <w:r w:rsidRPr="00431C33">
        <w:rPr>
          <w:rFonts w:ascii="Arial" w:hAnsi="Arial" w:cs="Arial"/>
          <w:szCs w:val="24"/>
        </w:rPr>
        <w:t>D.D.</w:t>
      </w:r>
      <w:proofErr w:type="spellEnd"/>
      <w:r w:rsidRPr="00431C33">
        <w:rPr>
          <w:rFonts w:ascii="Arial" w:hAnsi="Arial" w:cs="Arial"/>
          <w:szCs w:val="24"/>
        </w:rPr>
        <w:t xml:space="preserve"> n 699 del 10 agosto 2009, con la quale sono state approvate le </w:t>
      </w:r>
      <w:proofErr w:type="spellStart"/>
      <w:r w:rsidRPr="00431C33">
        <w:rPr>
          <w:rFonts w:ascii="Arial" w:hAnsi="Arial" w:cs="Arial"/>
          <w:szCs w:val="24"/>
        </w:rPr>
        <w:t>ChecK</w:t>
      </w:r>
      <w:proofErr w:type="spellEnd"/>
      <w:r w:rsidRPr="00431C33">
        <w:rPr>
          <w:rFonts w:ascii="Arial" w:hAnsi="Arial" w:cs="Arial"/>
          <w:szCs w:val="24"/>
        </w:rPr>
        <w:t xml:space="preserve"> </w:t>
      </w:r>
      <w:proofErr w:type="spellStart"/>
      <w:r w:rsidRPr="00431C33">
        <w:rPr>
          <w:rFonts w:ascii="Arial" w:hAnsi="Arial" w:cs="Arial"/>
          <w:szCs w:val="24"/>
        </w:rPr>
        <w:t>list</w:t>
      </w:r>
      <w:proofErr w:type="spellEnd"/>
      <w:r w:rsidRPr="00431C33">
        <w:rPr>
          <w:rFonts w:ascii="Arial" w:hAnsi="Arial" w:cs="Arial"/>
          <w:szCs w:val="24"/>
        </w:rPr>
        <w:t xml:space="preserve"> per rilevare eventuali inadempienze relative alle Azioni 214.1-214.2-214.3.1-214.3.2-214.4-214.6.1-214.8.1.</w:t>
      </w:r>
    </w:p>
    <w:p w:rsidR="00E17DA6" w:rsidRDefault="00E17DA6" w:rsidP="00E17DA6">
      <w:pPr>
        <w:numPr>
          <w:ilvl w:val="0"/>
          <w:numId w:val="1"/>
        </w:numPr>
        <w:overflowPunct/>
        <w:spacing w:line="360" w:lineRule="auto"/>
        <w:jc w:val="both"/>
        <w:textAlignment w:val="auto"/>
        <w:rPr>
          <w:rFonts w:ascii="Arial" w:hAnsi="Arial" w:cs="Arial"/>
          <w:szCs w:val="24"/>
        </w:rPr>
      </w:pPr>
      <w:proofErr w:type="spellStart"/>
      <w:r>
        <w:rPr>
          <w:rFonts w:ascii="Arial" w:hAnsi="Arial" w:cs="Arial"/>
          <w:szCs w:val="24"/>
        </w:rPr>
        <w:t>D.D.</w:t>
      </w:r>
      <w:proofErr w:type="spellEnd"/>
      <w:r>
        <w:rPr>
          <w:rFonts w:ascii="Arial" w:hAnsi="Arial" w:cs="Arial"/>
          <w:szCs w:val="24"/>
        </w:rPr>
        <w:t xml:space="preserve"> n. 898 del 28 settembre 2009, con la quale è stata prorogata la scadenza per la presentazione delle domande annualità 2009 Misura 215;</w:t>
      </w:r>
    </w:p>
    <w:p w:rsidR="00E17DA6" w:rsidRDefault="00E17DA6" w:rsidP="00E17DA6">
      <w:pPr>
        <w:numPr>
          <w:ilvl w:val="0"/>
          <w:numId w:val="1"/>
        </w:numPr>
        <w:overflowPunct/>
        <w:spacing w:line="360" w:lineRule="auto"/>
        <w:jc w:val="both"/>
        <w:textAlignment w:val="auto"/>
        <w:rPr>
          <w:rFonts w:ascii="Arial" w:hAnsi="Arial" w:cs="Arial"/>
          <w:szCs w:val="24"/>
        </w:rPr>
      </w:pPr>
      <w:proofErr w:type="spellStart"/>
      <w:r>
        <w:rPr>
          <w:rFonts w:ascii="Arial" w:hAnsi="Arial" w:cs="Arial"/>
          <w:szCs w:val="24"/>
        </w:rPr>
        <w:t>D.D.</w:t>
      </w:r>
      <w:proofErr w:type="spellEnd"/>
      <w:r>
        <w:rPr>
          <w:rFonts w:ascii="Arial" w:hAnsi="Arial" w:cs="Arial"/>
          <w:szCs w:val="24"/>
        </w:rPr>
        <w:t xml:space="preserve"> n 1032 del 21 ottobre 2009, con la quale sono state emanate disposizioni a riguardo della gestione delle domande ai sensi della Misura 215 trasmesse in ritardo;</w:t>
      </w:r>
    </w:p>
    <w:p w:rsidR="00E17DA6" w:rsidRDefault="00E17DA6" w:rsidP="00E17DA6">
      <w:pPr>
        <w:numPr>
          <w:ilvl w:val="0"/>
          <w:numId w:val="1"/>
        </w:numPr>
        <w:overflowPunct/>
        <w:spacing w:line="360" w:lineRule="auto"/>
        <w:jc w:val="both"/>
        <w:textAlignment w:val="auto"/>
        <w:rPr>
          <w:rFonts w:ascii="Arial" w:hAnsi="Arial" w:cs="Arial"/>
          <w:szCs w:val="24"/>
        </w:rPr>
      </w:pPr>
      <w:proofErr w:type="spellStart"/>
      <w:r>
        <w:rPr>
          <w:rFonts w:ascii="Arial" w:hAnsi="Arial" w:cs="Arial"/>
          <w:szCs w:val="24"/>
        </w:rPr>
        <w:t>D.D.</w:t>
      </w:r>
      <w:proofErr w:type="spellEnd"/>
      <w:r>
        <w:rPr>
          <w:rFonts w:ascii="Arial" w:hAnsi="Arial" w:cs="Arial"/>
          <w:szCs w:val="24"/>
        </w:rPr>
        <w:t xml:space="preserve"> n. 1148 del 13 novembre 2009, con la quale è stato approvato il documento inerente “impegni, inadempienze e conseguenti riduzioni ed esclusioni di pagamento” per la Misura 215;</w:t>
      </w:r>
    </w:p>
    <w:p w:rsidR="00E17DA6" w:rsidRDefault="00E17DA6" w:rsidP="00E17DA6">
      <w:pPr>
        <w:numPr>
          <w:ilvl w:val="0"/>
          <w:numId w:val="1"/>
        </w:numPr>
        <w:overflowPunct/>
        <w:spacing w:line="360" w:lineRule="auto"/>
        <w:jc w:val="both"/>
        <w:textAlignment w:val="auto"/>
        <w:rPr>
          <w:rFonts w:ascii="Arial" w:hAnsi="Arial" w:cs="Arial"/>
          <w:szCs w:val="24"/>
        </w:rPr>
      </w:pPr>
      <w:proofErr w:type="spellStart"/>
      <w:r>
        <w:rPr>
          <w:rFonts w:ascii="Arial" w:hAnsi="Arial" w:cs="Arial"/>
          <w:szCs w:val="24"/>
        </w:rPr>
        <w:t>D.D.</w:t>
      </w:r>
      <w:proofErr w:type="spellEnd"/>
      <w:r>
        <w:rPr>
          <w:rFonts w:ascii="Arial" w:hAnsi="Arial" w:cs="Arial"/>
          <w:szCs w:val="24"/>
        </w:rPr>
        <w:t xml:space="preserve"> n. 1222 del 26 novembre 2009, con la quale è stata autorizzata l’attivazione della procedura informatica di attuazione della revoca totale o parziale della domanda di aiuto sulla Misura 215 “benessere animale”, annualità 2009;</w:t>
      </w:r>
    </w:p>
    <w:p w:rsidR="00E17DA6" w:rsidRDefault="00E17DA6" w:rsidP="00E17DA6">
      <w:pPr>
        <w:numPr>
          <w:ilvl w:val="0"/>
          <w:numId w:val="1"/>
        </w:numPr>
        <w:overflowPunct/>
        <w:spacing w:line="360" w:lineRule="auto"/>
        <w:jc w:val="both"/>
        <w:textAlignment w:val="auto"/>
        <w:rPr>
          <w:rFonts w:ascii="Arial" w:hAnsi="Arial" w:cs="Arial"/>
          <w:szCs w:val="24"/>
        </w:rPr>
      </w:pPr>
      <w:proofErr w:type="spellStart"/>
      <w:r>
        <w:rPr>
          <w:rFonts w:ascii="Arial" w:hAnsi="Arial" w:cs="Arial"/>
          <w:szCs w:val="24"/>
        </w:rPr>
        <w:t>D.D.</w:t>
      </w:r>
      <w:proofErr w:type="spellEnd"/>
      <w:r>
        <w:rPr>
          <w:rFonts w:ascii="Arial" w:hAnsi="Arial" w:cs="Arial"/>
          <w:szCs w:val="24"/>
        </w:rPr>
        <w:t xml:space="preserve"> n 1303 del 10 dicembre 2009, con la quale sono state approvate le dichiarazioni e gli impegni contenute nei modelli di domanda che ne costituiscono l’allegato;</w:t>
      </w:r>
    </w:p>
    <w:p w:rsidR="000640DA" w:rsidRPr="00431C33" w:rsidRDefault="000640DA" w:rsidP="000640DA">
      <w:pPr>
        <w:numPr>
          <w:ilvl w:val="0"/>
          <w:numId w:val="1"/>
        </w:numPr>
        <w:overflowPunct/>
        <w:spacing w:line="360" w:lineRule="auto"/>
        <w:jc w:val="both"/>
        <w:textAlignment w:val="auto"/>
        <w:rPr>
          <w:rFonts w:ascii="Arial" w:hAnsi="Arial" w:cs="Arial"/>
          <w:szCs w:val="24"/>
        </w:rPr>
      </w:pPr>
      <w:proofErr w:type="spellStart"/>
      <w:r w:rsidRPr="00431C33">
        <w:rPr>
          <w:rFonts w:ascii="Arial" w:hAnsi="Arial" w:cs="Arial"/>
          <w:szCs w:val="24"/>
        </w:rPr>
        <w:t>D.D.</w:t>
      </w:r>
      <w:proofErr w:type="spellEnd"/>
      <w:r w:rsidRPr="00431C33">
        <w:rPr>
          <w:rFonts w:ascii="Arial" w:hAnsi="Arial" w:cs="Arial"/>
          <w:szCs w:val="24"/>
        </w:rPr>
        <w:t xml:space="preserve"> N 1380 del 29 dicembre 2009 con la quale è stato approvato il documento inerente “impegni, inadempienze e conseguenti riduzioni ed esclusioni di pagamento” per le Azioni 214.3.1-2143.2-214.4-214.6.1 e 214.9;</w:t>
      </w:r>
    </w:p>
    <w:p w:rsidR="000640DA" w:rsidRDefault="000640DA" w:rsidP="000640DA">
      <w:pPr>
        <w:numPr>
          <w:ilvl w:val="0"/>
          <w:numId w:val="1"/>
        </w:numPr>
        <w:overflowPunct/>
        <w:spacing w:line="360" w:lineRule="auto"/>
        <w:ind w:left="714" w:hanging="357"/>
        <w:jc w:val="both"/>
        <w:textAlignment w:val="auto"/>
        <w:rPr>
          <w:rFonts w:ascii="Arial" w:hAnsi="Arial" w:cs="Arial"/>
          <w:szCs w:val="24"/>
        </w:rPr>
      </w:pPr>
      <w:proofErr w:type="spellStart"/>
      <w:r w:rsidRPr="00431C33">
        <w:rPr>
          <w:rFonts w:ascii="Arial" w:hAnsi="Arial" w:cs="Arial"/>
          <w:szCs w:val="24"/>
        </w:rPr>
        <w:t>D.D.</w:t>
      </w:r>
      <w:proofErr w:type="spellEnd"/>
      <w:r w:rsidRPr="00431C33">
        <w:rPr>
          <w:rFonts w:ascii="Arial" w:hAnsi="Arial" w:cs="Arial"/>
          <w:szCs w:val="24"/>
        </w:rPr>
        <w:t xml:space="preserve"> n 204 del 1 marzo 2010 - PSR 2007-2013 del Piemonte - DGR n. 37-11289 del 23.04.2009 e n. 50-13328 del 15.02.2010: riapertura dei termini di presentazione dei piani pastorali ai sensi dell'azione 214.6/2 "Sistemi </w:t>
      </w:r>
      <w:proofErr w:type="spellStart"/>
      <w:r w:rsidRPr="00431C33">
        <w:rPr>
          <w:rFonts w:ascii="Arial" w:hAnsi="Arial" w:cs="Arial"/>
          <w:szCs w:val="24"/>
        </w:rPr>
        <w:t>pascolivi</w:t>
      </w:r>
      <w:proofErr w:type="spellEnd"/>
      <w:r w:rsidRPr="00431C33">
        <w:rPr>
          <w:rFonts w:ascii="Arial" w:hAnsi="Arial" w:cs="Arial"/>
          <w:szCs w:val="24"/>
        </w:rPr>
        <w:t xml:space="preserve"> estensivi gestiti con piano pastorale aziendale";</w:t>
      </w:r>
    </w:p>
    <w:p w:rsidR="001454CC" w:rsidRPr="00431C33" w:rsidRDefault="001454CC" w:rsidP="000640DA">
      <w:pPr>
        <w:numPr>
          <w:ilvl w:val="0"/>
          <w:numId w:val="1"/>
        </w:numPr>
        <w:overflowPunct/>
        <w:spacing w:line="360" w:lineRule="auto"/>
        <w:ind w:left="714" w:hanging="357"/>
        <w:jc w:val="both"/>
        <w:textAlignment w:val="auto"/>
        <w:rPr>
          <w:rFonts w:ascii="Arial" w:hAnsi="Arial" w:cs="Arial"/>
          <w:szCs w:val="24"/>
        </w:rPr>
      </w:pPr>
      <w:r w:rsidRPr="00073C5C">
        <w:rPr>
          <w:rFonts w:ascii="Arial" w:hAnsi="Arial" w:cs="Arial"/>
          <w:szCs w:val="24"/>
        </w:rPr>
        <w:t>Determinazione dirigenziale n. 220 del 5 marzo 2010 che ha approvato la graduatoria delle domanda presentate sulla misura 215;</w:t>
      </w:r>
    </w:p>
    <w:p w:rsidR="000640DA" w:rsidRPr="00431C33" w:rsidRDefault="000640DA" w:rsidP="000640DA">
      <w:pPr>
        <w:numPr>
          <w:ilvl w:val="0"/>
          <w:numId w:val="1"/>
        </w:numPr>
        <w:overflowPunct/>
        <w:spacing w:line="360" w:lineRule="auto"/>
        <w:ind w:left="714" w:hanging="357"/>
        <w:jc w:val="both"/>
        <w:textAlignment w:val="auto"/>
        <w:rPr>
          <w:rFonts w:ascii="Arial" w:hAnsi="Arial" w:cs="Arial"/>
          <w:szCs w:val="24"/>
        </w:rPr>
      </w:pPr>
      <w:proofErr w:type="spellStart"/>
      <w:r w:rsidRPr="00431C33">
        <w:rPr>
          <w:rFonts w:ascii="Arial" w:hAnsi="Arial" w:cs="Arial"/>
          <w:szCs w:val="24"/>
        </w:rPr>
        <w:t>D.D.</w:t>
      </w:r>
      <w:proofErr w:type="spellEnd"/>
      <w:r w:rsidRPr="00431C33">
        <w:rPr>
          <w:rFonts w:ascii="Arial" w:hAnsi="Arial" w:cs="Arial"/>
          <w:szCs w:val="24"/>
        </w:rPr>
        <w:t xml:space="preserve"> n. 316 del 23 marzo 2010 - Approvazione delle Norme Tecniche di Produzione Integrata per l'azione 214.1 – Applicazione delle tecniche di produzione integrata - del Piano di Sviluppo Rurale 2007-2013, Regolamento (CE) n. 1698/2005 e per i </w:t>
      </w:r>
      <w:r w:rsidRPr="00431C33">
        <w:rPr>
          <w:rFonts w:ascii="Arial" w:hAnsi="Arial" w:cs="Arial"/>
          <w:szCs w:val="24"/>
        </w:rPr>
        <w:lastRenderedPageBreak/>
        <w:t>programmi operativi relativi alle tecniche di coltivazione a basso impatto ambientale ai sensi del Reg. CE n. 1234/2007;</w:t>
      </w:r>
    </w:p>
    <w:p w:rsidR="000640DA" w:rsidRPr="00431C33" w:rsidRDefault="000640DA" w:rsidP="000640DA">
      <w:pPr>
        <w:numPr>
          <w:ilvl w:val="0"/>
          <w:numId w:val="1"/>
        </w:numPr>
        <w:overflowPunct/>
        <w:spacing w:line="360" w:lineRule="auto"/>
        <w:ind w:left="714" w:hanging="357"/>
        <w:jc w:val="both"/>
        <w:textAlignment w:val="auto"/>
        <w:rPr>
          <w:rFonts w:ascii="Arial" w:hAnsi="Arial" w:cs="Arial"/>
          <w:szCs w:val="24"/>
        </w:rPr>
      </w:pPr>
      <w:proofErr w:type="spellStart"/>
      <w:r w:rsidRPr="00431C33">
        <w:rPr>
          <w:rFonts w:ascii="Arial" w:hAnsi="Arial" w:cs="Arial"/>
          <w:szCs w:val="24"/>
        </w:rPr>
        <w:t>D.D.</w:t>
      </w:r>
      <w:proofErr w:type="spellEnd"/>
      <w:r w:rsidRPr="00431C33">
        <w:rPr>
          <w:rFonts w:ascii="Arial" w:hAnsi="Arial" w:cs="Arial"/>
          <w:szCs w:val="24"/>
        </w:rPr>
        <w:t xml:space="preserve"> n. 395 del 9 aprile 2010- misura 214 "Pagamenti </w:t>
      </w:r>
      <w:proofErr w:type="spellStart"/>
      <w:r w:rsidRPr="00431C33">
        <w:rPr>
          <w:rFonts w:ascii="Arial" w:hAnsi="Arial" w:cs="Arial"/>
          <w:szCs w:val="24"/>
        </w:rPr>
        <w:t>agroambientali</w:t>
      </w:r>
      <w:proofErr w:type="spellEnd"/>
      <w:r w:rsidRPr="00431C33">
        <w:rPr>
          <w:rFonts w:ascii="Arial" w:hAnsi="Arial" w:cs="Arial"/>
          <w:szCs w:val="24"/>
        </w:rPr>
        <w:t>". Approvazione delle dichiarazioni e degli impegni contenuti nei modelli delle domande di aiuto/pagamento per la campagna 2010.</w:t>
      </w:r>
      <w:r>
        <w:rPr>
          <w:rFonts w:ascii="Arial" w:hAnsi="Arial" w:cs="Arial"/>
          <w:szCs w:val="24"/>
        </w:rPr>
        <w:t xml:space="preserve"> </w:t>
      </w:r>
      <w:r w:rsidRPr="00431C33">
        <w:rPr>
          <w:rFonts w:ascii="Arial" w:hAnsi="Arial" w:cs="Arial"/>
          <w:szCs w:val="24"/>
        </w:rPr>
        <w:t>Approvazione di altri modelli relativi alla progettazione collettiva;</w:t>
      </w:r>
    </w:p>
    <w:p w:rsidR="000640DA" w:rsidRPr="00431C33" w:rsidRDefault="000640DA" w:rsidP="000640DA">
      <w:pPr>
        <w:numPr>
          <w:ilvl w:val="0"/>
          <w:numId w:val="1"/>
        </w:numPr>
        <w:overflowPunct/>
        <w:spacing w:line="360" w:lineRule="auto"/>
        <w:ind w:left="714" w:hanging="357"/>
        <w:jc w:val="both"/>
        <w:textAlignment w:val="auto"/>
        <w:rPr>
          <w:rFonts w:ascii="Arial" w:hAnsi="Arial" w:cs="Arial"/>
          <w:szCs w:val="24"/>
        </w:rPr>
      </w:pPr>
      <w:proofErr w:type="spellStart"/>
      <w:r w:rsidRPr="00431C33">
        <w:rPr>
          <w:rFonts w:ascii="Arial" w:hAnsi="Arial" w:cs="Arial"/>
          <w:szCs w:val="24"/>
        </w:rPr>
        <w:t>D.D.</w:t>
      </w:r>
      <w:proofErr w:type="spellEnd"/>
      <w:r w:rsidRPr="00431C33">
        <w:rPr>
          <w:rFonts w:ascii="Arial" w:hAnsi="Arial" w:cs="Arial"/>
          <w:szCs w:val="24"/>
        </w:rPr>
        <w:t xml:space="preserve"> n 396 del 9 aprile 2010 - PSR 2007-2013 del Piemonte: misura 214 "Pagamenti </w:t>
      </w:r>
      <w:proofErr w:type="spellStart"/>
      <w:r w:rsidRPr="00431C33">
        <w:rPr>
          <w:rFonts w:ascii="Arial" w:hAnsi="Arial" w:cs="Arial"/>
          <w:szCs w:val="24"/>
        </w:rPr>
        <w:t>agroambientali</w:t>
      </w:r>
      <w:proofErr w:type="spellEnd"/>
      <w:r w:rsidRPr="00431C33">
        <w:rPr>
          <w:rFonts w:ascii="Arial" w:hAnsi="Arial" w:cs="Arial"/>
          <w:szCs w:val="24"/>
        </w:rPr>
        <w:t>". Approvazione delle dichiarazioni e degli impegni contenuti nei modelli delle domande di pagamento per la campagna 2010. Approvazione di altri modelli relativi alla progettazione collettiva;</w:t>
      </w:r>
    </w:p>
    <w:p w:rsidR="000640DA" w:rsidRPr="00431C33" w:rsidRDefault="000640DA" w:rsidP="000640DA">
      <w:pPr>
        <w:numPr>
          <w:ilvl w:val="0"/>
          <w:numId w:val="1"/>
        </w:numPr>
        <w:overflowPunct/>
        <w:spacing w:line="360" w:lineRule="auto"/>
        <w:ind w:left="714" w:hanging="357"/>
        <w:jc w:val="both"/>
        <w:textAlignment w:val="auto"/>
        <w:rPr>
          <w:rFonts w:ascii="Arial" w:hAnsi="Arial" w:cs="Arial"/>
          <w:szCs w:val="24"/>
        </w:rPr>
      </w:pPr>
      <w:proofErr w:type="spellStart"/>
      <w:r w:rsidRPr="00431C33">
        <w:rPr>
          <w:rFonts w:ascii="Arial" w:hAnsi="Arial" w:cs="Arial"/>
          <w:szCs w:val="24"/>
        </w:rPr>
        <w:t>D.D.</w:t>
      </w:r>
      <w:proofErr w:type="spellEnd"/>
      <w:r w:rsidRPr="00431C33">
        <w:rPr>
          <w:rFonts w:ascii="Arial" w:hAnsi="Arial" w:cs="Arial"/>
          <w:szCs w:val="24"/>
        </w:rPr>
        <w:t xml:space="preserve"> n.  403 del 13 aprile 2010 - PSR 2007-2013 del Piemonte: campagna 2010. DGR n. 50-13328 del 15.02.2010: Disposizioni per la presentazione delle domande di pagamento ai sensi delle azioni 214.1, 214.2, 214.3, 214.4, 214.6/1, 214.7/2, 214.7/3, 214.8/1, 214.9 della Misura 214 "Pagamenti </w:t>
      </w:r>
      <w:proofErr w:type="spellStart"/>
      <w:r w:rsidRPr="00431C33">
        <w:rPr>
          <w:rFonts w:ascii="Arial" w:hAnsi="Arial" w:cs="Arial"/>
          <w:szCs w:val="24"/>
        </w:rPr>
        <w:t>agroambientali</w:t>
      </w:r>
      <w:proofErr w:type="spellEnd"/>
      <w:r w:rsidRPr="00431C33">
        <w:rPr>
          <w:rFonts w:ascii="Arial" w:hAnsi="Arial" w:cs="Arial"/>
          <w:szCs w:val="24"/>
        </w:rPr>
        <w:t>";</w:t>
      </w:r>
    </w:p>
    <w:p w:rsidR="000640DA" w:rsidRPr="00431C33" w:rsidRDefault="000640DA" w:rsidP="000640DA">
      <w:pPr>
        <w:numPr>
          <w:ilvl w:val="0"/>
          <w:numId w:val="1"/>
        </w:numPr>
        <w:overflowPunct/>
        <w:spacing w:line="360" w:lineRule="auto"/>
        <w:ind w:left="714" w:hanging="357"/>
        <w:jc w:val="both"/>
        <w:textAlignment w:val="auto"/>
        <w:rPr>
          <w:rFonts w:ascii="Arial" w:hAnsi="Arial" w:cs="Arial"/>
          <w:szCs w:val="24"/>
        </w:rPr>
      </w:pPr>
      <w:proofErr w:type="spellStart"/>
      <w:r w:rsidRPr="00431C33">
        <w:rPr>
          <w:rFonts w:ascii="Arial" w:hAnsi="Arial" w:cs="Arial"/>
          <w:szCs w:val="24"/>
        </w:rPr>
        <w:t>D.D.</w:t>
      </w:r>
      <w:proofErr w:type="spellEnd"/>
      <w:r w:rsidRPr="00431C33">
        <w:rPr>
          <w:rFonts w:ascii="Arial" w:hAnsi="Arial" w:cs="Arial"/>
          <w:szCs w:val="24"/>
        </w:rPr>
        <w:t xml:space="preserve"> n. 402 del 13 aprile 2010 - PSR 2007-2013 - DGR n. 45-13323 e n. 49-13327 del 15.02.2010: Disposizioni per la presentazione delle domande di aiuto (e di pagamento) ai sensi delle azioni 214.1, 214.2, 214.3, 214.4, 214.6/1, 214.6/2, 214.7/2, 214.7/3, 214.8/1, 214.9 della Misura 214 "Pagamenti </w:t>
      </w:r>
      <w:proofErr w:type="spellStart"/>
      <w:r w:rsidRPr="00431C33">
        <w:rPr>
          <w:rFonts w:ascii="Arial" w:hAnsi="Arial" w:cs="Arial"/>
          <w:szCs w:val="24"/>
        </w:rPr>
        <w:t>agroambientali</w:t>
      </w:r>
      <w:proofErr w:type="spellEnd"/>
      <w:r w:rsidRPr="00431C33">
        <w:rPr>
          <w:rFonts w:ascii="Arial" w:hAnsi="Arial" w:cs="Arial"/>
          <w:szCs w:val="24"/>
        </w:rPr>
        <w:t>";</w:t>
      </w:r>
    </w:p>
    <w:p w:rsidR="000640DA" w:rsidRDefault="000640DA" w:rsidP="000640DA">
      <w:pPr>
        <w:numPr>
          <w:ilvl w:val="0"/>
          <w:numId w:val="1"/>
        </w:numPr>
        <w:overflowPunct/>
        <w:spacing w:line="360" w:lineRule="auto"/>
        <w:ind w:left="714" w:hanging="357"/>
        <w:jc w:val="both"/>
        <w:textAlignment w:val="auto"/>
        <w:rPr>
          <w:rFonts w:ascii="Arial" w:hAnsi="Arial" w:cs="Arial"/>
          <w:szCs w:val="24"/>
        </w:rPr>
      </w:pPr>
      <w:proofErr w:type="spellStart"/>
      <w:r w:rsidRPr="00431C33">
        <w:rPr>
          <w:rFonts w:ascii="Arial" w:hAnsi="Arial" w:cs="Arial"/>
          <w:szCs w:val="24"/>
        </w:rPr>
        <w:t>D.D.</w:t>
      </w:r>
      <w:proofErr w:type="spellEnd"/>
      <w:r w:rsidRPr="00431C33">
        <w:rPr>
          <w:rFonts w:ascii="Arial" w:hAnsi="Arial" w:cs="Arial"/>
          <w:szCs w:val="24"/>
        </w:rPr>
        <w:t xml:space="preserve"> n 421 del 15 aprile 2010 - Approvazione delle Norme Tecniche di Produzione Integrata per l'azione 214.1 – Applicazione delle tecniche di produzione integrata - del Piano di Sviluppo Rurale 2007-2013, Regolamento (CE) n. 1698/2005 e per i programmi operativi relativi alle tecniche di coltivazione a basso impatto ambientale ai sensi del Reg. CE n.  234/2007. Parziale rettifica della </w:t>
      </w:r>
      <w:proofErr w:type="spellStart"/>
      <w:r w:rsidRPr="00431C33">
        <w:rPr>
          <w:rFonts w:ascii="Arial" w:hAnsi="Arial" w:cs="Arial"/>
          <w:szCs w:val="24"/>
        </w:rPr>
        <w:t>D.D.</w:t>
      </w:r>
      <w:proofErr w:type="spellEnd"/>
      <w:r w:rsidRPr="00431C33">
        <w:rPr>
          <w:rFonts w:ascii="Arial" w:hAnsi="Arial" w:cs="Arial"/>
          <w:szCs w:val="24"/>
        </w:rPr>
        <w:t xml:space="preserve"> 316 del 23.03.2010;</w:t>
      </w:r>
    </w:p>
    <w:p w:rsidR="001454CC" w:rsidRPr="00073C5C" w:rsidRDefault="001454CC" w:rsidP="001454CC">
      <w:pPr>
        <w:numPr>
          <w:ilvl w:val="0"/>
          <w:numId w:val="1"/>
        </w:numPr>
        <w:spacing w:line="360" w:lineRule="auto"/>
        <w:jc w:val="both"/>
        <w:rPr>
          <w:rFonts w:ascii="Arial" w:hAnsi="Arial" w:cs="Arial"/>
          <w:szCs w:val="24"/>
        </w:rPr>
      </w:pPr>
      <w:r w:rsidRPr="00073C5C">
        <w:rPr>
          <w:rFonts w:ascii="Arial" w:hAnsi="Arial" w:cs="Arial"/>
          <w:szCs w:val="24"/>
        </w:rPr>
        <w:t>Determinazione dirigenziale n. 435 del 21 aprile 2010 presentazione domande di pagamento per la prosecuzione degli impegni – seconda annualità;</w:t>
      </w:r>
    </w:p>
    <w:p w:rsidR="000640DA" w:rsidRPr="00431C33" w:rsidRDefault="000640DA" w:rsidP="000640DA">
      <w:pPr>
        <w:numPr>
          <w:ilvl w:val="0"/>
          <w:numId w:val="1"/>
        </w:numPr>
        <w:overflowPunct/>
        <w:spacing w:line="360" w:lineRule="auto"/>
        <w:jc w:val="both"/>
        <w:textAlignment w:val="auto"/>
        <w:rPr>
          <w:rFonts w:ascii="Arial" w:hAnsi="Arial" w:cs="Arial"/>
          <w:szCs w:val="24"/>
        </w:rPr>
      </w:pPr>
      <w:proofErr w:type="spellStart"/>
      <w:r w:rsidRPr="00431C33">
        <w:rPr>
          <w:rFonts w:ascii="Arial" w:hAnsi="Arial" w:cs="Arial"/>
          <w:szCs w:val="24"/>
        </w:rPr>
        <w:t>D.D.</w:t>
      </w:r>
      <w:proofErr w:type="spellEnd"/>
      <w:r w:rsidRPr="00431C33">
        <w:rPr>
          <w:rFonts w:ascii="Arial" w:hAnsi="Arial" w:cs="Arial"/>
          <w:szCs w:val="24"/>
        </w:rPr>
        <w:t xml:space="preserve"> n 450 del 23 aprile 2010 - PSR 2007-2013: misura 214 "Pagamenti </w:t>
      </w:r>
      <w:proofErr w:type="spellStart"/>
      <w:r w:rsidRPr="00431C33">
        <w:rPr>
          <w:rFonts w:ascii="Arial" w:hAnsi="Arial" w:cs="Arial"/>
          <w:szCs w:val="24"/>
        </w:rPr>
        <w:t>agroambientali</w:t>
      </w:r>
      <w:proofErr w:type="spellEnd"/>
      <w:r w:rsidRPr="00431C33">
        <w:rPr>
          <w:rFonts w:ascii="Arial" w:hAnsi="Arial" w:cs="Arial"/>
          <w:szCs w:val="24"/>
        </w:rPr>
        <w:t>". Approvazione delle dichiarazioni e degli impegni contenuti nei modelli delle domande di aiuto/pagamento della campagna 2010 destinate a giovani agricoltori insediatisi ai sensi della Misura 112. Approvazione di altri modelli relativi alla progettazione collettiva;</w:t>
      </w:r>
    </w:p>
    <w:p w:rsidR="000640DA" w:rsidRPr="00431C33" w:rsidRDefault="000640DA" w:rsidP="000640DA">
      <w:pPr>
        <w:numPr>
          <w:ilvl w:val="0"/>
          <w:numId w:val="1"/>
        </w:numPr>
        <w:overflowPunct/>
        <w:spacing w:line="360" w:lineRule="auto"/>
        <w:jc w:val="both"/>
        <w:textAlignment w:val="auto"/>
        <w:rPr>
          <w:rFonts w:ascii="Arial" w:hAnsi="Arial" w:cs="Arial"/>
          <w:szCs w:val="24"/>
        </w:rPr>
      </w:pPr>
      <w:proofErr w:type="spellStart"/>
      <w:r w:rsidRPr="00431C33">
        <w:rPr>
          <w:rFonts w:ascii="Arial" w:hAnsi="Arial" w:cs="Arial"/>
          <w:szCs w:val="24"/>
        </w:rPr>
        <w:t>D.D.</w:t>
      </w:r>
      <w:proofErr w:type="spellEnd"/>
      <w:r w:rsidRPr="00431C33">
        <w:rPr>
          <w:rFonts w:ascii="Arial" w:hAnsi="Arial" w:cs="Arial"/>
          <w:szCs w:val="24"/>
        </w:rPr>
        <w:t xml:space="preserve"> n. 454 del 26 aprile 2010 - PSR 2007-2013 - DGR n. 47-13325 del 15.02.2010. Riparto per azione delle risorse assegnate e disposizioni per la presentazione delle domande di aiuto (e di pagamento) relative alla misura 214 </w:t>
      </w:r>
      <w:r w:rsidRPr="00431C33">
        <w:rPr>
          <w:rFonts w:ascii="Arial" w:hAnsi="Arial" w:cs="Arial"/>
          <w:szCs w:val="24"/>
        </w:rPr>
        <w:lastRenderedPageBreak/>
        <w:t xml:space="preserve">(Pagamenti </w:t>
      </w:r>
      <w:proofErr w:type="spellStart"/>
      <w:r w:rsidRPr="00431C33">
        <w:rPr>
          <w:rFonts w:ascii="Arial" w:hAnsi="Arial" w:cs="Arial"/>
          <w:szCs w:val="24"/>
        </w:rPr>
        <w:t>agroambientali</w:t>
      </w:r>
      <w:proofErr w:type="spellEnd"/>
      <w:r w:rsidRPr="00431C33">
        <w:rPr>
          <w:rFonts w:ascii="Arial" w:hAnsi="Arial" w:cs="Arial"/>
          <w:szCs w:val="24"/>
        </w:rPr>
        <w:t>) da parte di giovani agricoltori insediatisi nell'ambito della misura 112;</w:t>
      </w:r>
    </w:p>
    <w:p w:rsidR="000640DA" w:rsidRPr="00431C33" w:rsidRDefault="000640DA" w:rsidP="000640DA">
      <w:pPr>
        <w:numPr>
          <w:ilvl w:val="0"/>
          <w:numId w:val="1"/>
        </w:numPr>
        <w:overflowPunct/>
        <w:spacing w:line="360" w:lineRule="auto"/>
        <w:jc w:val="both"/>
        <w:textAlignment w:val="auto"/>
        <w:rPr>
          <w:rFonts w:ascii="Arial" w:hAnsi="Arial" w:cs="Arial"/>
          <w:szCs w:val="24"/>
        </w:rPr>
      </w:pPr>
      <w:proofErr w:type="spellStart"/>
      <w:r w:rsidRPr="00431C33">
        <w:rPr>
          <w:rFonts w:ascii="Arial" w:hAnsi="Arial" w:cs="Arial"/>
          <w:szCs w:val="24"/>
        </w:rPr>
        <w:t>D.D.</w:t>
      </w:r>
      <w:proofErr w:type="spellEnd"/>
      <w:r w:rsidRPr="00431C33">
        <w:rPr>
          <w:rFonts w:ascii="Arial" w:hAnsi="Arial" w:cs="Arial"/>
          <w:szCs w:val="24"/>
        </w:rPr>
        <w:t xml:space="preserve"> n 460 del 26 aprile 2010 - PSR 2007-2013: misura 214 "Pagamenti </w:t>
      </w:r>
      <w:proofErr w:type="spellStart"/>
      <w:r w:rsidRPr="00431C33">
        <w:rPr>
          <w:rFonts w:ascii="Arial" w:hAnsi="Arial" w:cs="Arial"/>
          <w:szCs w:val="24"/>
        </w:rPr>
        <w:t>agroambientali</w:t>
      </w:r>
      <w:proofErr w:type="spellEnd"/>
      <w:r w:rsidRPr="00431C33">
        <w:rPr>
          <w:rFonts w:ascii="Arial" w:hAnsi="Arial" w:cs="Arial"/>
          <w:szCs w:val="24"/>
        </w:rPr>
        <w:t xml:space="preserve">". </w:t>
      </w:r>
      <w:proofErr w:type="spellStart"/>
      <w:r w:rsidRPr="00431C33">
        <w:rPr>
          <w:rFonts w:ascii="Arial" w:hAnsi="Arial" w:cs="Arial"/>
          <w:szCs w:val="24"/>
        </w:rPr>
        <w:t>D.D.</w:t>
      </w:r>
      <w:proofErr w:type="spellEnd"/>
      <w:r w:rsidRPr="00431C33">
        <w:rPr>
          <w:rFonts w:ascii="Arial" w:hAnsi="Arial" w:cs="Arial"/>
          <w:szCs w:val="24"/>
        </w:rPr>
        <w:t xml:space="preserve"> 204 del primo marzo 2010 e </w:t>
      </w:r>
      <w:proofErr w:type="spellStart"/>
      <w:r w:rsidRPr="00431C33">
        <w:rPr>
          <w:rFonts w:ascii="Arial" w:hAnsi="Arial" w:cs="Arial"/>
          <w:szCs w:val="24"/>
        </w:rPr>
        <w:t>D.D.</w:t>
      </w:r>
      <w:proofErr w:type="spellEnd"/>
      <w:r w:rsidRPr="00431C33">
        <w:rPr>
          <w:rFonts w:ascii="Arial" w:hAnsi="Arial" w:cs="Arial"/>
          <w:szCs w:val="24"/>
        </w:rPr>
        <w:t xml:space="preserve"> 402 e 403 del 15 aprile 2010: differimento dei termini di presentazione delle domande e di altra documentazione;</w:t>
      </w:r>
    </w:p>
    <w:p w:rsidR="000640DA" w:rsidRPr="00431C33" w:rsidRDefault="000640DA" w:rsidP="000640DA">
      <w:pPr>
        <w:numPr>
          <w:ilvl w:val="0"/>
          <w:numId w:val="1"/>
        </w:numPr>
        <w:overflowPunct/>
        <w:spacing w:line="360" w:lineRule="auto"/>
        <w:jc w:val="both"/>
        <w:textAlignment w:val="auto"/>
        <w:rPr>
          <w:rFonts w:ascii="Arial" w:hAnsi="Arial" w:cs="Arial"/>
          <w:szCs w:val="24"/>
        </w:rPr>
      </w:pPr>
      <w:proofErr w:type="spellStart"/>
      <w:r w:rsidRPr="00431C33">
        <w:rPr>
          <w:rFonts w:ascii="Arial" w:hAnsi="Arial" w:cs="Arial"/>
          <w:szCs w:val="24"/>
        </w:rPr>
        <w:t>D.D.</w:t>
      </w:r>
      <w:proofErr w:type="spellEnd"/>
      <w:r w:rsidRPr="00431C33">
        <w:rPr>
          <w:rFonts w:ascii="Arial" w:hAnsi="Arial" w:cs="Arial"/>
          <w:szCs w:val="24"/>
        </w:rPr>
        <w:t xml:space="preserve"> n. 508 del 5 maggio 2010 - Sostegno allo sviluppo rurale: regolamenti CE n. 1698/2005 e n. 1320/2006. </w:t>
      </w:r>
      <w:proofErr w:type="spellStart"/>
      <w:r w:rsidRPr="00431C33">
        <w:rPr>
          <w:rFonts w:ascii="Arial" w:hAnsi="Arial" w:cs="Arial"/>
          <w:szCs w:val="24"/>
        </w:rPr>
        <w:t>D.G.R.</w:t>
      </w:r>
      <w:proofErr w:type="spellEnd"/>
      <w:r w:rsidRPr="00431C33">
        <w:rPr>
          <w:rFonts w:ascii="Arial" w:hAnsi="Arial" w:cs="Arial"/>
          <w:szCs w:val="24"/>
        </w:rPr>
        <w:t xml:space="preserve"> n. 48- 13326 del 15.02.2010: azioni </w:t>
      </w:r>
      <w:proofErr w:type="spellStart"/>
      <w:r w:rsidRPr="00431C33">
        <w:rPr>
          <w:rFonts w:ascii="Arial" w:hAnsi="Arial" w:cs="Arial"/>
          <w:szCs w:val="24"/>
        </w:rPr>
        <w:t>agroambientali</w:t>
      </w:r>
      <w:proofErr w:type="spellEnd"/>
      <w:r w:rsidRPr="00431C33">
        <w:rPr>
          <w:rFonts w:ascii="Arial" w:hAnsi="Arial" w:cs="Arial"/>
          <w:szCs w:val="24"/>
        </w:rPr>
        <w:t xml:space="preserve"> approvate dalla Commissione anteriormente al primo gennaio 2007 - Disposizioni per la presentazione delle domande di pagamento per la prosecuzione degli impegni - Campagna 2010;</w:t>
      </w:r>
    </w:p>
    <w:p w:rsidR="000640DA" w:rsidRDefault="000640DA" w:rsidP="000640DA">
      <w:pPr>
        <w:numPr>
          <w:ilvl w:val="0"/>
          <w:numId w:val="1"/>
        </w:numPr>
        <w:overflowPunct/>
        <w:spacing w:line="360" w:lineRule="auto"/>
        <w:jc w:val="both"/>
        <w:textAlignment w:val="auto"/>
        <w:rPr>
          <w:rFonts w:ascii="Arial" w:hAnsi="Arial" w:cs="Arial"/>
          <w:szCs w:val="24"/>
        </w:rPr>
      </w:pPr>
      <w:proofErr w:type="spellStart"/>
      <w:r w:rsidRPr="00431C33">
        <w:rPr>
          <w:rFonts w:ascii="Arial" w:hAnsi="Arial" w:cs="Arial"/>
          <w:szCs w:val="24"/>
        </w:rPr>
        <w:t>D.D.</w:t>
      </w:r>
      <w:proofErr w:type="spellEnd"/>
      <w:r w:rsidRPr="00431C33">
        <w:rPr>
          <w:rFonts w:ascii="Arial" w:hAnsi="Arial" w:cs="Arial"/>
          <w:szCs w:val="24"/>
        </w:rPr>
        <w:t xml:space="preserve"> n. 512 del 6 maggio 2010 - Sostegno allo sviluppo rurale: regolamenti CE n. 1698/2005 e n. 1320/2006. </w:t>
      </w:r>
      <w:proofErr w:type="spellStart"/>
      <w:r w:rsidRPr="00431C33">
        <w:rPr>
          <w:rFonts w:ascii="Arial" w:hAnsi="Arial" w:cs="Arial"/>
          <w:szCs w:val="24"/>
        </w:rPr>
        <w:t>D.G.R.</w:t>
      </w:r>
      <w:proofErr w:type="spellEnd"/>
      <w:r w:rsidRPr="00431C33">
        <w:rPr>
          <w:rFonts w:ascii="Arial" w:hAnsi="Arial" w:cs="Arial"/>
          <w:szCs w:val="24"/>
        </w:rPr>
        <w:t xml:space="preserve"> n. 48-13326 del 15.02.2010: azioni </w:t>
      </w:r>
      <w:proofErr w:type="spellStart"/>
      <w:r w:rsidRPr="00431C33">
        <w:rPr>
          <w:rFonts w:ascii="Arial" w:hAnsi="Arial" w:cs="Arial"/>
          <w:szCs w:val="24"/>
        </w:rPr>
        <w:t>agroambientali</w:t>
      </w:r>
      <w:proofErr w:type="spellEnd"/>
      <w:r w:rsidRPr="00431C33">
        <w:rPr>
          <w:rFonts w:ascii="Arial" w:hAnsi="Arial" w:cs="Arial"/>
          <w:szCs w:val="24"/>
        </w:rPr>
        <w:t xml:space="preserve"> approvate dalla Commissione anteriormente al</w:t>
      </w:r>
      <w:r>
        <w:rPr>
          <w:rFonts w:ascii="Arial" w:hAnsi="Arial" w:cs="Arial"/>
          <w:szCs w:val="24"/>
        </w:rPr>
        <w:t xml:space="preserve"> </w:t>
      </w:r>
      <w:r w:rsidRPr="00431C33">
        <w:rPr>
          <w:rFonts w:ascii="Arial" w:hAnsi="Arial" w:cs="Arial"/>
          <w:szCs w:val="24"/>
        </w:rPr>
        <w:t>primo gennaio 2007 - Approvazione delle dichiarazioni e degli impegni contenuti nei modelli</w:t>
      </w:r>
      <w:r>
        <w:rPr>
          <w:rFonts w:ascii="Arial" w:hAnsi="Arial" w:cs="Arial"/>
          <w:szCs w:val="24"/>
        </w:rPr>
        <w:t xml:space="preserve"> </w:t>
      </w:r>
      <w:r w:rsidRPr="00431C33">
        <w:rPr>
          <w:rFonts w:ascii="Arial" w:hAnsi="Arial" w:cs="Arial"/>
          <w:szCs w:val="24"/>
        </w:rPr>
        <w:t>delle domande di pagamento per la campagna 2010;</w:t>
      </w:r>
    </w:p>
    <w:p w:rsidR="000640DA" w:rsidRDefault="000640DA" w:rsidP="000640DA">
      <w:pPr>
        <w:numPr>
          <w:ilvl w:val="0"/>
          <w:numId w:val="1"/>
        </w:numPr>
        <w:spacing w:line="360" w:lineRule="auto"/>
        <w:ind w:left="714" w:hanging="357"/>
        <w:jc w:val="both"/>
        <w:rPr>
          <w:rFonts w:ascii="Arial" w:hAnsi="Arial" w:cs="Arial"/>
          <w:szCs w:val="24"/>
        </w:rPr>
      </w:pPr>
      <w:proofErr w:type="spellStart"/>
      <w:r w:rsidRPr="00266FBF">
        <w:rPr>
          <w:rFonts w:ascii="Arial" w:hAnsi="Arial" w:cs="Arial"/>
          <w:szCs w:val="24"/>
        </w:rPr>
        <w:t>D.D.</w:t>
      </w:r>
      <w:proofErr w:type="spellEnd"/>
      <w:r w:rsidRPr="00266FBF">
        <w:rPr>
          <w:rFonts w:ascii="Arial" w:hAnsi="Arial" w:cs="Arial"/>
          <w:szCs w:val="24"/>
        </w:rPr>
        <w:t xml:space="preserve"> n. 526 del 22/06/2009 “approvazione delle linee guida per la redazione dei piani pastorali aziendali ai sensi dell’Azione 214.6/2.</w:t>
      </w:r>
    </w:p>
    <w:p w:rsidR="001454CC" w:rsidRDefault="001454CC" w:rsidP="001454CC">
      <w:pPr>
        <w:numPr>
          <w:ilvl w:val="0"/>
          <w:numId w:val="1"/>
        </w:numPr>
        <w:spacing w:line="360" w:lineRule="auto"/>
        <w:jc w:val="both"/>
        <w:rPr>
          <w:rFonts w:ascii="Arial" w:hAnsi="Arial" w:cs="Arial"/>
          <w:szCs w:val="24"/>
        </w:rPr>
      </w:pPr>
      <w:r w:rsidRPr="00073C5C">
        <w:rPr>
          <w:rFonts w:ascii="Arial" w:hAnsi="Arial" w:cs="Arial"/>
          <w:szCs w:val="24"/>
        </w:rPr>
        <w:t>Determinazione dirigenziale n. 623 del 16 giugno 2010 rideterminazione punteggio e rimodulazione dell’importo da destinare al primo anno di attuazione;</w:t>
      </w:r>
    </w:p>
    <w:p w:rsidR="001454CC" w:rsidRPr="00073C5C" w:rsidRDefault="001454CC" w:rsidP="001454CC">
      <w:pPr>
        <w:numPr>
          <w:ilvl w:val="0"/>
          <w:numId w:val="1"/>
        </w:numPr>
        <w:spacing w:line="360" w:lineRule="auto"/>
        <w:jc w:val="both"/>
        <w:rPr>
          <w:rFonts w:ascii="Arial" w:hAnsi="Arial" w:cs="Arial"/>
          <w:szCs w:val="24"/>
        </w:rPr>
      </w:pPr>
      <w:r w:rsidRPr="00073C5C">
        <w:rPr>
          <w:rFonts w:ascii="Arial" w:hAnsi="Arial" w:cs="Arial"/>
          <w:szCs w:val="24"/>
        </w:rPr>
        <w:t>Determinazione dirigenziale n. 902 del 12 agosto 2010 ridefinizione della graduatoria delle domande presentate per il primo anno di attuazione del bando per la misura 215;</w:t>
      </w:r>
    </w:p>
    <w:p w:rsidR="001454CC" w:rsidRPr="00073C5C" w:rsidRDefault="001454CC" w:rsidP="001454CC">
      <w:pPr>
        <w:numPr>
          <w:ilvl w:val="0"/>
          <w:numId w:val="1"/>
        </w:numPr>
        <w:spacing w:line="360" w:lineRule="auto"/>
        <w:jc w:val="both"/>
        <w:rPr>
          <w:rFonts w:ascii="Arial" w:hAnsi="Arial" w:cs="Arial"/>
          <w:szCs w:val="24"/>
        </w:rPr>
      </w:pPr>
      <w:r w:rsidRPr="00073C5C">
        <w:rPr>
          <w:rFonts w:ascii="Arial" w:hAnsi="Arial" w:cs="Arial"/>
          <w:szCs w:val="24"/>
        </w:rPr>
        <w:t xml:space="preserve">Determinazione dirigenziale n. 1131 del 18 ottobre 2010 disposizioni per l’applicazione della </w:t>
      </w:r>
      <w:proofErr w:type="spellStart"/>
      <w:r w:rsidRPr="00073C5C">
        <w:rPr>
          <w:rFonts w:ascii="Arial" w:hAnsi="Arial" w:cs="Arial"/>
          <w:szCs w:val="24"/>
        </w:rPr>
        <w:t>D.D.</w:t>
      </w:r>
      <w:proofErr w:type="spellEnd"/>
      <w:r w:rsidRPr="00073C5C">
        <w:rPr>
          <w:rFonts w:ascii="Arial" w:hAnsi="Arial" w:cs="Arial"/>
          <w:szCs w:val="24"/>
        </w:rPr>
        <w:t xml:space="preserve"> n. 435 del 21 aprile 2010;</w:t>
      </w:r>
    </w:p>
    <w:p w:rsidR="000640DA" w:rsidRPr="00266FBF" w:rsidRDefault="000640DA" w:rsidP="000640DA">
      <w:pPr>
        <w:numPr>
          <w:ilvl w:val="0"/>
          <w:numId w:val="1"/>
        </w:numPr>
        <w:spacing w:line="360" w:lineRule="auto"/>
        <w:ind w:left="714" w:hanging="357"/>
        <w:jc w:val="both"/>
        <w:rPr>
          <w:rFonts w:ascii="Arial" w:hAnsi="Arial" w:cs="Arial"/>
          <w:szCs w:val="24"/>
        </w:rPr>
      </w:pPr>
      <w:proofErr w:type="spellStart"/>
      <w:r w:rsidRPr="00266FBF">
        <w:rPr>
          <w:rFonts w:ascii="Arial" w:hAnsi="Arial" w:cs="Arial"/>
          <w:szCs w:val="24"/>
        </w:rPr>
        <w:t>D.D.</w:t>
      </w:r>
      <w:proofErr w:type="spellEnd"/>
      <w:r w:rsidRPr="00266FBF">
        <w:rPr>
          <w:rFonts w:ascii="Arial" w:hAnsi="Arial" w:cs="Arial"/>
          <w:szCs w:val="24"/>
        </w:rPr>
        <w:t xml:space="preserve">  n. 1256 del 10/11/2010 “sistemi </w:t>
      </w:r>
      <w:proofErr w:type="spellStart"/>
      <w:r w:rsidRPr="00266FBF">
        <w:rPr>
          <w:rFonts w:ascii="Arial" w:hAnsi="Arial" w:cs="Arial"/>
          <w:szCs w:val="24"/>
        </w:rPr>
        <w:t>pascolivi</w:t>
      </w:r>
      <w:proofErr w:type="spellEnd"/>
      <w:r w:rsidRPr="00266FBF">
        <w:rPr>
          <w:rFonts w:ascii="Arial" w:hAnsi="Arial" w:cs="Arial"/>
          <w:szCs w:val="24"/>
        </w:rPr>
        <w:t xml:space="preserve"> estensivi gestiti con piano pastorale aziendale” modifica delle </w:t>
      </w:r>
      <w:proofErr w:type="spellStart"/>
      <w:r w:rsidRPr="00266FBF">
        <w:rPr>
          <w:rFonts w:ascii="Arial" w:hAnsi="Arial" w:cs="Arial"/>
          <w:szCs w:val="24"/>
        </w:rPr>
        <w:t>D.D.</w:t>
      </w:r>
      <w:proofErr w:type="spellEnd"/>
      <w:r w:rsidRPr="00266FBF">
        <w:rPr>
          <w:rFonts w:ascii="Arial" w:hAnsi="Arial" w:cs="Arial"/>
          <w:szCs w:val="24"/>
        </w:rPr>
        <w:t xml:space="preserve"> n. 402 e 403 del 13/04/2010 e </w:t>
      </w:r>
      <w:proofErr w:type="spellStart"/>
      <w:r w:rsidRPr="00266FBF">
        <w:rPr>
          <w:rFonts w:ascii="Arial" w:hAnsi="Arial" w:cs="Arial"/>
          <w:szCs w:val="24"/>
        </w:rPr>
        <w:t>D.D.</w:t>
      </w:r>
      <w:proofErr w:type="spellEnd"/>
      <w:r w:rsidRPr="00266FBF">
        <w:rPr>
          <w:rFonts w:ascii="Arial" w:hAnsi="Arial" w:cs="Arial"/>
          <w:szCs w:val="24"/>
        </w:rPr>
        <w:t xml:space="preserve"> n. 454 del 26/04/2010;</w:t>
      </w:r>
    </w:p>
    <w:p w:rsidR="000640DA" w:rsidRPr="00266FBF" w:rsidRDefault="000640DA" w:rsidP="000640DA">
      <w:pPr>
        <w:numPr>
          <w:ilvl w:val="0"/>
          <w:numId w:val="1"/>
        </w:numPr>
        <w:overflowPunct/>
        <w:autoSpaceDE/>
        <w:autoSpaceDN/>
        <w:adjustRightInd/>
        <w:spacing w:after="120" w:line="360" w:lineRule="auto"/>
        <w:ind w:left="714" w:hanging="357"/>
        <w:jc w:val="both"/>
        <w:textAlignment w:val="auto"/>
        <w:rPr>
          <w:rFonts w:ascii="Arial" w:hAnsi="Arial" w:cs="Arial"/>
          <w:szCs w:val="24"/>
        </w:rPr>
      </w:pPr>
      <w:r w:rsidRPr="00266FBF">
        <w:rPr>
          <w:rFonts w:ascii="Arial" w:hAnsi="Arial" w:cs="Arial"/>
          <w:szCs w:val="24"/>
        </w:rPr>
        <w:t xml:space="preserve">Determinazione Dirigenziale Regione Piemonte n. 1228 del 04/11/2010 Azione 214.6.2 – modificazioni ed integrazioni al sistema di riduzione ed esclusione dai pagamenti di cui alla </w:t>
      </w:r>
      <w:proofErr w:type="spellStart"/>
      <w:r w:rsidRPr="00266FBF">
        <w:rPr>
          <w:rFonts w:ascii="Arial" w:hAnsi="Arial" w:cs="Arial"/>
          <w:szCs w:val="24"/>
        </w:rPr>
        <w:t>D.D.</w:t>
      </w:r>
      <w:proofErr w:type="spellEnd"/>
      <w:r w:rsidRPr="00266FBF">
        <w:rPr>
          <w:rFonts w:ascii="Arial" w:hAnsi="Arial" w:cs="Arial"/>
          <w:szCs w:val="24"/>
        </w:rPr>
        <w:t xml:space="preserve"> n. 1380 del 29 dicembre 2009 per mancato rispetto degli impegni tecnici  - azioni 214.6.1 e 214.6.2;</w:t>
      </w:r>
    </w:p>
    <w:p w:rsidR="000640DA" w:rsidRPr="00266FBF" w:rsidRDefault="000640DA" w:rsidP="000640DA">
      <w:pPr>
        <w:numPr>
          <w:ilvl w:val="0"/>
          <w:numId w:val="1"/>
        </w:numPr>
        <w:spacing w:line="360" w:lineRule="auto"/>
        <w:ind w:left="714" w:hanging="357"/>
        <w:jc w:val="both"/>
        <w:rPr>
          <w:rFonts w:ascii="Arial" w:hAnsi="Arial" w:cs="Arial"/>
          <w:szCs w:val="24"/>
        </w:rPr>
      </w:pPr>
      <w:r w:rsidRPr="00266FBF">
        <w:rPr>
          <w:rFonts w:ascii="Arial" w:hAnsi="Arial" w:cs="Arial"/>
          <w:szCs w:val="24"/>
        </w:rPr>
        <w:lastRenderedPageBreak/>
        <w:t>Determinazione Dirigenziale Regione Piemonte n. 1675 del 30/12/2010 classificazione delle inadempienze e delle corrispondenti riduzioni ed esclusioni di pagamento, riguardante l’impegno di verifica funzionale delle macchine irroratrici previsto dalle azioni 214.1 (applicazione di tecniche di produzione integrata) e 214.2 (applicazione di tecniche di produzione biologica) e gli impegni delle sottoazioni 214.7/2 (coltivazioni a perdere per l’alimentazione della fauna selvatica) e 214.7/3 (fasce tampone inerbite);</w:t>
      </w:r>
    </w:p>
    <w:p w:rsidR="000640DA" w:rsidRPr="00266FBF" w:rsidRDefault="000640DA" w:rsidP="000640DA">
      <w:pPr>
        <w:numPr>
          <w:ilvl w:val="0"/>
          <w:numId w:val="1"/>
        </w:numPr>
        <w:overflowPunct/>
        <w:autoSpaceDE/>
        <w:autoSpaceDN/>
        <w:adjustRightInd/>
        <w:spacing w:before="120" w:line="360" w:lineRule="auto"/>
        <w:jc w:val="both"/>
        <w:textAlignment w:val="auto"/>
        <w:rPr>
          <w:rFonts w:ascii="Arial" w:hAnsi="Arial" w:cs="Arial"/>
          <w:szCs w:val="24"/>
        </w:rPr>
      </w:pPr>
      <w:proofErr w:type="spellStart"/>
      <w:r w:rsidRPr="00266FBF">
        <w:rPr>
          <w:rFonts w:ascii="Arial" w:hAnsi="Arial" w:cs="Arial"/>
          <w:szCs w:val="24"/>
        </w:rPr>
        <w:t>D.D.</w:t>
      </w:r>
      <w:proofErr w:type="spellEnd"/>
      <w:r w:rsidRPr="00266FBF">
        <w:rPr>
          <w:rFonts w:ascii="Arial" w:hAnsi="Arial" w:cs="Arial"/>
          <w:szCs w:val="24"/>
        </w:rPr>
        <w:t xml:space="preserve"> n. 220 del 21 marzo 2011 - Approvazione delle Norme Tecniche di Produzione Integrata per l'azione 214.1 – Applicazione delle tecniche di produzione integrata - del Piano di Sviluppo Rurale 2007-2013, Regolamento (CE) n. 1698/2005 e per i programmi operativi relativi alle tecniche di coltivazione a basso impatto ambientale ai sensi del Reg. CE n. 1234/2007;</w:t>
      </w:r>
    </w:p>
    <w:p w:rsidR="000640DA" w:rsidRDefault="000640DA" w:rsidP="000640DA">
      <w:pPr>
        <w:numPr>
          <w:ilvl w:val="0"/>
          <w:numId w:val="1"/>
        </w:numPr>
        <w:spacing w:line="360" w:lineRule="auto"/>
        <w:ind w:left="714" w:hanging="357"/>
        <w:jc w:val="both"/>
        <w:rPr>
          <w:rFonts w:ascii="Arial" w:hAnsi="Arial" w:cs="Arial"/>
          <w:szCs w:val="24"/>
        </w:rPr>
      </w:pPr>
      <w:r w:rsidRPr="00266FBF">
        <w:rPr>
          <w:rFonts w:ascii="Arial" w:hAnsi="Arial" w:cs="Arial"/>
          <w:szCs w:val="24"/>
        </w:rPr>
        <w:t xml:space="preserve">Determinazione di ARPEA n. 51-2011 del 29 marzo 2011 - PSR 2007-2013 del Piemonte: campagna 2011. Istruzioni per la presentazione delle domande di pagamento (prosecuzione impegni), della Misura 214 azioni: 214.1, 214.2, 214.3, 214.4, 214.6/1, 214.6/2, 214.7/2, 214.7/3, 214.8/1, 214.9 . Misura 215. Misura F Reg. CE 1257/99 (Titolo II capo </w:t>
      </w:r>
      <w:proofErr w:type="spellStart"/>
      <w:r w:rsidRPr="00266FBF">
        <w:rPr>
          <w:rFonts w:ascii="Arial" w:hAnsi="Arial" w:cs="Arial"/>
          <w:szCs w:val="24"/>
        </w:rPr>
        <w:t>VI</w:t>
      </w:r>
      <w:proofErr w:type="spellEnd"/>
      <w:r w:rsidRPr="00266FBF">
        <w:rPr>
          <w:rFonts w:ascii="Arial" w:hAnsi="Arial" w:cs="Arial"/>
          <w:szCs w:val="24"/>
        </w:rPr>
        <w:t xml:space="preserve"> Reg. CE 1257/99 e </w:t>
      </w:r>
      <w:proofErr w:type="spellStart"/>
      <w:r w:rsidRPr="00266FBF">
        <w:rPr>
          <w:rFonts w:ascii="Arial" w:hAnsi="Arial" w:cs="Arial"/>
          <w:szCs w:val="24"/>
        </w:rPr>
        <w:t>s.m.i.</w:t>
      </w:r>
      <w:proofErr w:type="spellEnd"/>
      <w:r w:rsidRPr="00266FBF">
        <w:rPr>
          <w:rFonts w:ascii="Arial" w:hAnsi="Arial" w:cs="Arial"/>
          <w:szCs w:val="24"/>
        </w:rPr>
        <w:t xml:space="preserve">);Misura F  attuazione del reg. CEE 2078/92 e </w:t>
      </w:r>
      <w:proofErr w:type="spellStart"/>
      <w:r w:rsidRPr="00266FBF">
        <w:rPr>
          <w:rFonts w:ascii="Arial" w:hAnsi="Arial" w:cs="Arial"/>
          <w:szCs w:val="24"/>
        </w:rPr>
        <w:t>s.m.i.</w:t>
      </w:r>
      <w:proofErr w:type="spellEnd"/>
      <w:r w:rsidRPr="00266FBF">
        <w:rPr>
          <w:rFonts w:ascii="Arial" w:hAnsi="Arial" w:cs="Arial"/>
          <w:szCs w:val="24"/>
        </w:rPr>
        <w:t xml:space="preserve"> Data apertura e chiusura delle domande;</w:t>
      </w:r>
    </w:p>
    <w:p w:rsidR="000640DA" w:rsidRPr="00266FBF" w:rsidRDefault="000640DA" w:rsidP="000640DA">
      <w:pPr>
        <w:pStyle w:val="Corpodeltesto3"/>
        <w:numPr>
          <w:ilvl w:val="0"/>
          <w:numId w:val="1"/>
        </w:numPr>
        <w:tabs>
          <w:tab w:val="left" w:pos="1985"/>
        </w:tabs>
        <w:overflowPunct/>
        <w:autoSpaceDE/>
        <w:autoSpaceDN/>
        <w:adjustRightInd/>
        <w:spacing w:before="120" w:line="360" w:lineRule="auto"/>
        <w:jc w:val="both"/>
        <w:textAlignment w:val="auto"/>
        <w:rPr>
          <w:rFonts w:ascii="Arial" w:hAnsi="Arial" w:cs="Arial"/>
          <w:szCs w:val="24"/>
        </w:rPr>
      </w:pPr>
      <w:proofErr w:type="spellStart"/>
      <w:r w:rsidRPr="00266FBF">
        <w:rPr>
          <w:rFonts w:ascii="Arial" w:hAnsi="Arial" w:cs="Arial"/>
          <w:sz w:val="24"/>
          <w:szCs w:val="24"/>
        </w:rPr>
        <w:t>D.D.</w:t>
      </w:r>
      <w:proofErr w:type="spellEnd"/>
      <w:r w:rsidRPr="00266FBF">
        <w:rPr>
          <w:rFonts w:ascii="Arial" w:hAnsi="Arial" w:cs="Arial"/>
          <w:sz w:val="24"/>
          <w:szCs w:val="24"/>
        </w:rPr>
        <w:t xml:space="preserve"> n. 331 del 21 aprile 2011 - Sostegno allo sviluppo rurale: regolamenti CE n. 1698/2005 e n. 1320/2006. Azioni </w:t>
      </w:r>
      <w:proofErr w:type="spellStart"/>
      <w:r w:rsidRPr="00266FBF">
        <w:rPr>
          <w:rFonts w:ascii="Arial" w:hAnsi="Arial" w:cs="Arial"/>
          <w:sz w:val="24"/>
          <w:szCs w:val="24"/>
        </w:rPr>
        <w:t>agroambientali</w:t>
      </w:r>
      <w:proofErr w:type="spellEnd"/>
      <w:r w:rsidRPr="00266FBF">
        <w:rPr>
          <w:rFonts w:ascii="Arial" w:hAnsi="Arial" w:cs="Arial"/>
          <w:sz w:val="24"/>
          <w:szCs w:val="24"/>
        </w:rPr>
        <w:t xml:space="preserve"> approvate dalla Commissione anteriormente al primo gennaio 2007 - Disposizioni applicative per le domande di pagamento - Campagna 2011;</w:t>
      </w:r>
    </w:p>
    <w:p w:rsidR="000640DA" w:rsidRPr="00266FBF" w:rsidRDefault="000640DA" w:rsidP="000640DA">
      <w:pPr>
        <w:pStyle w:val="Corpodeltesto"/>
        <w:numPr>
          <w:ilvl w:val="0"/>
          <w:numId w:val="1"/>
        </w:numPr>
        <w:tabs>
          <w:tab w:val="left" w:pos="1985"/>
        </w:tabs>
        <w:overflowPunct/>
        <w:autoSpaceDE/>
        <w:autoSpaceDN/>
        <w:adjustRightInd/>
        <w:spacing w:before="120" w:line="360" w:lineRule="auto"/>
        <w:jc w:val="both"/>
        <w:textAlignment w:val="auto"/>
        <w:rPr>
          <w:rFonts w:ascii="Arial" w:hAnsi="Arial" w:cs="Arial"/>
          <w:szCs w:val="24"/>
        </w:rPr>
      </w:pPr>
      <w:proofErr w:type="spellStart"/>
      <w:r w:rsidRPr="00266FBF">
        <w:rPr>
          <w:rFonts w:ascii="Arial" w:hAnsi="Arial" w:cs="Arial"/>
          <w:szCs w:val="24"/>
        </w:rPr>
        <w:t>D.D.</w:t>
      </w:r>
      <w:proofErr w:type="spellEnd"/>
      <w:r w:rsidRPr="00266FBF">
        <w:rPr>
          <w:rFonts w:ascii="Arial" w:hAnsi="Arial" w:cs="Arial"/>
          <w:szCs w:val="24"/>
        </w:rPr>
        <w:t xml:space="preserve"> n. 332 del 21 aprile 2011 - Disposizioni applicative relative alle domande di pagamento 2011 ai sensi della misura 214 “Pagamenti </w:t>
      </w:r>
      <w:proofErr w:type="spellStart"/>
      <w:r w:rsidRPr="00266FBF">
        <w:rPr>
          <w:rFonts w:ascii="Arial" w:hAnsi="Arial" w:cs="Arial"/>
          <w:szCs w:val="24"/>
        </w:rPr>
        <w:t>agroambientali</w:t>
      </w:r>
      <w:proofErr w:type="spellEnd"/>
      <w:r w:rsidRPr="00266FBF">
        <w:rPr>
          <w:rFonts w:ascii="Arial" w:hAnsi="Arial" w:cs="Arial"/>
          <w:szCs w:val="24"/>
        </w:rPr>
        <w:t>” del PSR 2007-2013 della Regione Piemonte;</w:t>
      </w:r>
    </w:p>
    <w:p w:rsidR="000640DA" w:rsidRPr="00266FBF" w:rsidRDefault="000640DA" w:rsidP="000640DA">
      <w:pPr>
        <w:pStyle w:val="Corpodeltesto"/>
        <w:numPr>
          <w:ilvl w:val="0"/>
          <w:numId w:val="1"/>
        </w:numPr>
        <w:overflowPunct/>
        <w:autoSpaceDE/>
        <w:autoSpaceDN/>
        <w:adjustRightInd/>
        <w:spacing w:before="120" w:line="360" w:lineRule="auto"/>
        <w:jc w:val="both"/>
        <w:textAlignment w:val="auto"/>
        <w:rPr>
          <w:rFonts w:ascii="Arial" w:hAnsi="Arial" w:cs="Arial"/>
          <w:szCs w:val="24"/>
        </w:rPr>
      </w:pPr>
      <w:proofErr w:type="spellStart"/>
      <w:r w:rsidRPr="00266FBF">
        <w:rPr>
          <w:rFonts w:ascii="Arial" w:hAnsi="Arial" w:cs="Arial"/>
          <w:szCs w:val="24"/>
        </w:rPr>
        <w:t>D.D.</w:t>
      </w:r>
      <w:proofErr w:type="spellEnd"/>
      <w:r w:rsidRPr="00266FBF">
        <w:rPr>
          <w:rFonts w:ascii="Arial" w:hAnsi="Arial" w:cs="Arial"/>
          <w:szCs w:val="24"/>
        </w:rPr>
        <w:t xml:space="preserve"> n. 355 del 27 aprile 2011 - </w:t>
      </w:r>
      <w:proofErr w:type="spellStart"/>
      <w:r w:rsidRPr="00266FBF">
        <w:rPr>
          <w:rFonts w:ascii="Arial" w:hAnsi="Arial" w:cs="Arial"/>
          <w:szCs w:val="24"/>
        </w:rPr>
        <w:t>D.G.R.</w:t>
      </w:r>
      <w:proofErr w:type="spellEnd"/>
      <w:r w:rsidRPr="00266FBF">
        <w:rPr>
          <w:rFonts w:ascii="Arial" w:hAnsi="Arial" w:cs="Arial"/>
          <w:szCs w:val="24"/>
        </w:rPr>
        <w:t xml:space="preserve"> n. 90-1935 del 21 aprile 2011: domande di aiuto/pagamento 2011 ai sensi della misura 214 “Pagamenti </w:t>
      </w:r>
      <w:proofErr w:type="spellStart"/>
      <w:r w:rsidRPr="00266FBF">
        <w:rPr>
          <w:rFonts w:ascii="Arial" w:hAnsi="Arial" w:cs="Arial"/>
          <w:szCs w:val="24"/>
        </w:rPr>
        <w:t>agroambientali</w:t>
      </w:r>
      <w:proofErr w:type="spellEnd"/>
      <w:r w:rsidRPr="00266FBF">
        <w:rPr>
          <w:rFonts w:ascii="Arial" w:hAnsi="Arial" w:cs="Arial"/>
          <w:szCs w:val="24"/>
        </w:rPr>
        <w:t>” del PSR 2007-2013 da parte di giovani insediatisi in aziende agricole ai sensi della misura 112 del PSR. Ripartizione finanziaria tra le azioni e disposizioni applicative;</w:t>
      </w:r>
    </w:p>
    <w:p w:rsidR="000640DA" w:rsidRPr="00266FBF" w:rsidRDefault="000640DA" w:rsidP="000640DA">
      <w:pPr>
        <w:pStyle w:val="Rientrocorpodeltesto2"/>
        <w:numPr>
          <w:ilvl w:val="0"/>
          <w:numId w:val="1"/>
        </w:numPr>
        <w:overflowPunct/>
        <w:autoSpaceDE/>
        <w:autoSpaceDN/>
        <w:adjustRightInd/>
        <w:spacing w:before="120" w:line="360" w:lineRule="auto"/>
        <w:jc w:val="both"/>
        <w:textAlignment w:val="auto"/>
        <w:rPr>
          <w:rFonts w:ascii="Arial" w:hAnsi="Arial" w:cs="Arial"/>
          <w:szCs w:val="24"/>
        </w:rPr>
      </w:pPr>
      <w:proofErr w:type="spellStart"/>
      <w:r w:rsidRPr="00266FBF">
        <w:rPr>
          <w:rFonts w:ascii="Arial" w:hAnsi="Arial" w:cs="Arial"/>
          <w:szCs w:val="24"/>
        </w:rPr>
        <w:t>D.D.</w:t>
      </w:r>
      <w:proofErr w:type="spellEnd"/>
      <w:r w:rsidRPr="00266FBF">
        <w:rPr>
          <w:rFonts w:ascii="Arial" w:hAnsi="Arial" w:cs="Arial"/>
          <w:szCs w:val="24"/>
        </w:rPr>
        <w:t xml:space="preserve"> n. 356 del 27 aprile 2011 - PSR 2007-2013: misura 214 "Pagamenti </w:t>
      </w:r>
      <w:proofErr w:type="spellStart"/>
      <w:r w:rsidRPr="00266FBF">
        <w:rPr>
          <w:rFonts w:ascii="Arial" w:hAnsi="Arial" w:cs="Arial"/>
          <w:szCs w:val="24"/>
        </w:rPr>
        <w:t>agroambientali</w:t>
      </w:r>
      <w:proofErr w:type="spellEnd"/>
      <w:r w:rsidRPr="00266FBF">
        <w:rPr>
          <w:rFonts w:ascii="Arial" w:hAnsi="Arial" w:cs="Arial"/>
          <w:szCs w:val="24"/>
        </w:rPr>
        <w:t xml:space="preserve">". Approvazione delle dichiarazioni e degli impegni contenuti nei modelli delle domande di aiuto/pagamento della campagna 2011 destinate a </w:t>
      </w:r>
      <w:r w:rsidRPr="00266FBF">
        <w:rPr>
          <w:rFonts w:ascii="Arial" w:hAnsi="Arial" w:cs="Arial"/>
          <w:szCs w:val="24"/>
        </w:rPr>
        <w:lastRenderedPageBreak/>
        <w:t>giovani agricoltori insediatisi ai sensi della Misura 112. Approvazione di altri modelli relativi alla progettazione collettiva;</w:t>
      </w:r>
    </w:p>
    <w:p w:rsidR="000640DA" w:rsidRPr="00266FBF" w:rsidRDefault="000640DA" w:rsidP="000640DA">
      <w:pPr>
        <w:pStyle w:val="Corpodeltesto"/>
        <w:numPr>
          <w:ilvl w:val="0"/>
          <w:numId w:val="1"/>
        </w:numPr>
        <w:overflowPunct/>
        <w:autoSpaceDE/>
        <w:autoSpaceDN/>
        <w:adjustRightInd/>
        <w:spacing w:before="120" w:line="360" w:lineRule="auto"/>
        <w:ind w:hanging="357"/>
        <w:jc w:val="both"/>
        <w:textAlignment w:val="auto"/>
        <w:rPr>
          <w:rFonts w:ascii="Arial" w:hAnsi="Arial" w:cs="Arial"/>
          <w:szCs w:val="24"/>
        </w:rPr>
      </w:pPr>
      <w:proofErr w:type="spellStart"/>
      <w:r w:rsidRPr="00266FBF">
        <w:rPr>
          <w:rFonts w:ascii="Arial" w:hAnsi="Arial" w:cs="Arial"/>
          <w:szCs w:val="24"/>
        </w:rPr>
        <w:t>D.D.</w:t>
      </w:r>
      <w:proofErr w:type="spellEnd"/>
      <w:r w:rsidRPr="00266FBF">
        <w:rPr>
          <w:rFonts w:ascii="Arial" w:hAnsi="Arial" w:cs="Arial"/>
          <w:szCs w:val="24"/>
        </w:rPr>
        <w:t xml:space="preserve"> n. 353 del 27 aprile 2011 - </w:t>
      </w:r>
      <w:proofErr w:type="spellStart"/>
      <w:r w:rsidRPr="00266FBF">
        <w:rPr>
          <w:rFonts w:ascii="Arial" w:hAnsi="Arial" w:cs="Arial"/>
          <w:szCs w:val="24"/>
        </w:rPr>
        <w:t>D.G.R.</w:t>
      </w:r>
      <w:proofErr w:type="spellEnd"/>
      <w:r w:rsidRPr="00266FBF">
        <w:rPr>
          <w:rFonts w:ascii="Arial" w:hAnsi="Arial" w:cs="Arial"/>
          <w:szCs w:val="24"/>
        </w:rPr>
        <w:t xml:space="preserve"> n. 89-1934 del 21 aprile 2011: domande di aiuto/pagamento 2011 ai sensi della misura 214 “Pagamenti </w:t>
      </w:r>
      <w:proofErr w:type="spellStart"/>
      <w:r w:rsidRPr="00266FBF">
        <w:rPr>
          <w:rFonts w:ascii="Arial" w:hAnsi="Arial" w:cs="Arial"/>
          <w:szCs w:val="24"/>
        </w:rPr>
        <w:t>agroambientali</w:t>
      </w:r>
      <w:proofErr w:type="spellEnd"/>
      <w:r w:rsidRPr="00266FBF">
        <w:rPr>
          <w:rFonts w:ascii="Arial" w:hAnsi="Arial" w:cs="Arial"/>
          <w:szCs w:val="24"/>
        </w:rPr>
        <w:t>” del PSR 2007-2013. Ripartizione finanziaria tra le azioni e disposizioni applicative;</w:t>
      </w:r>
    </w:p>
    <w:p w:rsidR="000640DA" w:rsidRPr="00266FBF" w:rsidRDefault="000640DA" w:rsidP="000640DA">
      <w:pPr>
        <w:pStyle w:val="Rientrocorpodeltesto2"/>
        <w:numPr>
          <w:ilvl w:val="0"/>
          <w:numId w:val="1"/>
        </w:numPr>
        <w:overflowPunct/>
        <w:autoSpaceDE/>
        <w:autoSpaceDN/>
        <w:adjustRightInd/>
        <w:spacing w:before="120" w:line="360" w:lineRule="auto"/>
        <w:ind w:hanging="357"/>
        <w:jc w:val="both"/>
        <w:textAlignment w:val="auto"/>
        <w:rPr>
          <w:rFonts w:ascii="Arial" w:hAnsi="Arial" w:cs="Arial"/>
          <w:szCs w:val="24"/>
        </w:rPr>
      </w:pPr>
      <w:proofErr w:type="spellStart"/>
      <w:r w:rsidRPr="00266FBF">
        <w:rPr>
          <w:rFonts w:ascii="Arial" w:hAnsi="Arial" w:cs="Arial"/>
          <w:szCs w:val="24"/>
        </w:rPr>
        <w:t>D.D.</w:t>
      </w:r>
      <w:proofErr w:type="spellEnd"/>
      <w:r w:rsidRPr="00266FBF">
        <w:rPr>
          <w:rFonts w:ascii="Arial" w:hAnsi="Arial" w:cs="Arial"/>
          <w:szCs w:val="24"/>
        </w:rPr>
        <w:t xml:space="preserve"> n. 354 del 27 aprile 2011 - PSR 2007-2013: misura 214 "Pagamenti </w:t>
      </w:r>
      <w:proofErr w:type="spellStart"/>
      <w:r w:rsidRPr="00266FBF">
        <w:rPr>
          <w:rFonts w:ascii="Arial" w:hAnsi="Arial" w:cs="Arial"/>
          <w:szCs w:val="24"/>
        </w:rPr>
        <w:t>agroambientali</w:t>
      </w:r>
      <w:proofErr w:type="spellEnd"/>
      <w:r w:rsidRPr="00266FBF">
        <w:rPr>
          <w:rFonts w:ascii="Arial" w:hAnsi="Arial" w:cs="Arial"/>
          <w:szCs w:val="24"/>
        </w:rPr>
        <w:t>". Approvazione delle dichiarazioni e degli impegni contenuti nei modelli delle domande di aiuto/pagamento della campagna 2011 destinate agli aderenti alle azioni 214.6/2, 214.7/1, 214.7/2, 214.7/3, 214.8/1, 214.9. Approvazione di altri modelli relativi alla progettazione collettiva;</w:t>
      </w:r>
    </w:p>
    <w:p w:rsidR="000640DA" w:rsidRPr="00266FBF" w:rsidRDefault="000640DA" w:rsidP="000640DA">
      <w:pPr>
        <w:numPr>
          <w:ilvl w:val="0"/>
          <w:numId w:val="1"/>
        </w:numPr>
        <w:overflowPunct/>
        <w:spacing w:line="360" w:lineRule="auto"/>
        <w:ind w:left="714" w:hanging="357"/>
        <w:jc w:val="both"/>
        <w:textAlignment w:val="auto"/>
        <w:rPr>
          <w:rFonts w:ascii="Arial" w:hAnsi="Arial" w:cs="Arial"/>
          <w:szCs w:val="24"/>
        </w:rPr>
      </w:pPr>
      <w:r w:rsidRPr="00266FBF">
        <w:rPr>
          <w:rFonts w:ascii="Arial" w:hAnsi="Arial" w:cs="Arial"/>
          <w:szCs w:val="24"/>
        </w:rPr>
        <w:t>Determinazione di ARPEA n. 61-2011 del 16 maggio 2011 - PSR 2007-2013 del Piemonte: Proroga dei termini per la presentazione delle domande di pagamento campagna 2011. Misure vecchia programmazione e misure connesse agli animali programmazione 2007-2013;</w:t>
      </w:r>
    </w:p>
    <w:p w:rsidR="000640DA" w:rsidRDefault="000640DA" w:rsidP="000640DA">
      <w:pPr>
        <w:numPr>
          <w:ilvl w:val="0"/>
          <w:numId w:val="1"/>
        </w:numPr>
        <w:overflowPunct/>
        <w:spacing w:line="360" w:lineRule="auto"/>
        <w:ind w:left="714" w:hanging="357"/>
        <w:jc w:val="both"/>
        <w:textAlignment w:val="auto"/>
        <w:rPr>
          <w:rFonts w:ascii="Arial" w:hAnsi="Arial" w:cs="Arial"/>
          <w:szCs w:val="24"/>
        </w:rPr>
      </w:pPr>
      <w:proofErr w:type="spellStart"/>
      <w:r w:rsidRPr="00266FBF">
        <w:rPr>
          <w:rFonts w:ascii="Arial" w:hAnsi="Arial" w:cs="Arial"/>
          <w:szCs w:val="24"/>
        </w:rPr>
        <w:t>D.D.</w:t>
      </w:r>
      <w:proofErr w:type="spellEnd"/>
      <w:r w:rsidRPr="00266FBF">
        <w:rPr>
          <w:rFonts w:ascii="Arial" w:hAnsi="Arial" w:cs="Arial"/>
          <w:szCs w:val="24"/>
        </w:rPr>
        <w:t xml:space="preserve"> n. 445 del 16 maggio 2011 - PSR 2007-2013: misura 214 "Pagamenti </w:t>
      </w:r>
      <w:proofErr w:type="spellStart"/>
      <w:r w:rsidRPr="00266FBF">
        <w:rPr>
          <w:rFonts w:ascii="Arial" w:hAnsi="Arial" w:cs="Arial"/>
          <w:szCs w:val="24"/>
        </w:rPr>
        <w:t>agroambientali</w:t>
      </w:r>
      <w:proofErr w:type="spellEnd"/>
      <w:r w:rsidRPr="00266FBF">
        <w:rPr>
          <w:rFonts w:ascii="Arial" w:hAnsi="Arial" w:cs="Arial"/>
          <w:szCs w:val="24"/>
        </w:rPr>
        <w:t xml:space="preserve">". </w:t>
      </w:r>
      <w:proofErr w:type="spellStart"/>
      <w:r w:rsidRPr="00266FBF">
        <w:rPr>
          <w:rFonts w:ascii="Arial" w:hAnsi="Arial" w:cs="Arial"/>
          <w:szCs w:val="24"/>
        </w:rPr>
        <w:t>D.D.</w:t>
      </w:r>
      <w:proofErr w:type="spellEnd"/>
      <w:r w:rsidRPr="00266FBF">
        <w:rPr>
          <w:rFonts w:ascii="Arial" w:hAnsi="Arial" w:cs="Arial"/>
          <w:szCs w:val="24"/>
        </w:rPr>
        <w:t xml:space="preserve"> n. 353 e </w:t>
      </w:r>
      <w:proofErr w:type="spellStart"/>
      <w:r w:rsidRPr="00266FBF">
        <w:rPr>
          <w:rFonts w:ascii="Arial" w:hAnsi="Arial" w:cs="Arial"/>
          <w:szCs w:val="24"/>
        </w:rPr>
        <w:t>D.D.</w:t>
      </w:r>
      <w:proofErr w:type="spellEnd"/>
      <w:r w:rsidRPr="00266FBF">
        <w:rPr>
          <w:rFonts w:ascii="Arial" w:hAnsi="Arial" w:cs="Arial"/>
          <w:szCs w:val="24"/>
        </w:rPr>
        <w:t xml:space="preserve"> n. 355 del 27.04.2011: proroga dei termini di presentazione delle domande relative all'azione 214.8/1 e altre modifiche;</w:t>
      </w:r>
    </w:p>
    <w:p w:rsidR="001454CC" w:rsidRPr="00073C5C" w:rsidRDefault="001454CC" w:rsidP="001454CC">
      <w:pPr>
        <w:numPr>
          <w:ilvl w:val="0"/>
          <w:numId w:val="1"/>
        </w:numPr>
        <w:overflowPunct/>
        <w:spacing w:line="360" w:lineRule="auto"/>
        <w:jc w:val="both"/>
        <w:textAlignment w:val="auto"/>
        <w:rPr>
          <w:rFonts w:ascii="Arial" w:hAnsi="Arial" w:cs="Arial"/>
          <w:szCs w:val="24"/>
        </w:rPr>
      </w:pPr>
      <w:proofErr w:type="spellStart"/>
      <w:r w:rsidRPr="00073C5C">
        <w:rPr>
          <w:rFonts w:ascii="Arial" w:hAnsi="Arial" w:cs="Arial"/>
          <w:szCs w:val="24"/>
        </w:rPr>
        <w:t>D.D.</w:t>
      </w:r>
      <w:proofErr w:type="spellEnd"/>
      <w:r w:rsidRPr="00073C5C">
        <w:rPr>
          <w:rFonts w:ascii="Arial" w:hAnsi="Arial" w:cs="Arial"/>
          <w:szCs w:val="24"/>
        </w:rPr>
        <w:t xml:space="preserve"> n. 446 del 16 maggio 2011- Reg. CE 1698 del 2005 – Programma di Sviluppo Rurale 2007-2013: prolungamento dei termini di presentazione delle domande di pagamento sul bando per la Misura 215 “Pagamenti per il benessere animale” annualità 2011 interventi nel settore avicolo delle galline ovaiole;</w:t>
      </w:r>
    </w:p>
    <w:p w:rsidR="000640DA" w:rsidRDefault="000640DA" w:rsidP="000640DA">
      <w:pPr>
        <w:numPr>
          <w:ilvl w:val="0"/>
          <w:numId w:val="1"/>
        </w:numPr>
        <w:spacing w:line="360" w:lineRule="auto"/>
        <w:ind w:left="714" w:hanging="357"/>
        <w:jc w:val="both"/>
        <w:rPr>
          <w:rFonts w:ascii="Arial" w:hAnsi="Arial" w:cs="Arial"/>
          <w:szCs w:val="24"/>
        </w:rPr>
      </w:pPr>
      <w:r w:rsidRPr="00266FBF">
        <w:t xml:space="preserve"> </w:t>
      </w:r>
      <w:proofErr w:type="spellStart"/>
      <w:r w:rsidRPr="00266FBF">
        <w:rPr>
          <w:rFonts w:ascii="Arial" w:hAnsi="Arial" w:cs="Arial"/>
          <w:szCs w:val="24"/>
        </w:rPr>
        <w:t>D.D.</w:t>
      </w:r>
      <w:proofErr w:type="spellEnd"/>
      <w:r w:rsidRPr="00266FBF">
        <w:rPr>
          <w:rFonts w:ascii="Arial" w:hAnsi="Arial" w:cs="Arial"/>
          <w:szCs w:val="24"/>
        </w:rPr>
        <w:t xml:space="preserve">  n. 546 del 10/06/201</w:t>
      </w:r>
      <w:r w:rsidR="001454CC">
        <w:rPr>
          <w:rFonts w:ascii="Arial" w:hAnsi="Arial" w:cs="Arial"/>
          <w:szCs w:val="24"/>
        </w:rPr>
        <w:t>1</w:t>
      </w:r>
      <w:r w:rsidRPr="00266FBF">
        <w:rPr>
          <w:rFonts w:ascii="Arial" w:hAnsi="Arial" w:cs="Arial"/>
          <w:szCs w:val="24"/>
        </w:rPr>
        <w:t xml:space="preserve"> – Proroga dei termini per la presentazione delle domande relative all’Azione 214.8.1;</w:t>
      </w:r>
    </w:p>
    <w:p w:rsidR="001454CC" w:rsidRDefault="001454CC" w:rsidP="001454CC">
      <w:pPr>
        <w:numPr>
          <w:ilvl w:val="0"/>
          <w:numId w:val="1"/>
        </w:numPr>
        <w:overflowPunct/>
        <w:spacing w:line="360" w:lineRule="auto"/>
        <w:ind w:hanging="357"/>
        <w:jc w:val="both"/>
        <w:textAlignment w:val="auto"/>
        <w:rPr>
          <w:rFonts w:ascii="Arial" w:hAnsi="Arial" w:cs="Arial"/>
          <w:szCs w:val="24"/>
        </w:rPr>
      </w:pPr>
      <w:proofErr w:type="spellStart"/>
      <w:r w:rsidRPr="00073C5C">
        <w:rPr>
          <w:rFonts w:ascii="Arial" w:hAnsi="Arial" w:cs="Arial"/>
          <w:szCs w:val="24"/>
        </w:rPr>
        <w:t>D.D.</w:t>
      </w:r>
      <w:proofErr w:type="spellEnd"/>
      <w:r w:rsidRPr="00073C5C">
        <w:rPr>
          <w:rFonts w:ascii="Arial" w:hAnsi="Arial" w:cs="Arial"/>
          <w:szCs w:val="24"/>
        </w:rPr>
        <w:t xml:space="preserve"> (Determinazione Dirigenziale ) n.  551 del 13 giugno 2011 Reg. CE 1698 del 2005 – Programma di Sviluppo Rurale 2007-2013: prolungamento dei termini di presentazione delle domande di pagamento sul bando per la Misura 215 “Pagamenti per il benessere animale” annualità 2011 interventi nel settore avicolo delle galline ovaiole;</w:t>
      </w:r>
    </w:p>
    <w:p w:rsidR="001454CC" w:rsidRPr="00073C5C" w:rsidRDefault="001454CC" w:rsidP="001454CC">
      <w:pPr>
        <w:numPr>
          <w:ilvl w:val="0"/>
          <w:numId w:val="1"/>
        </w:numPr>
        <w:overflowPunct/>
        <w:autoSpaceDE/>
        <w:autoSpaceDN/>
        <w:adjustRightInd/>
        <w:spacing w:before="120" w:line="360" w:lineRule="auto"/>
        <w:jc w:val="both"/>
        <w:textAlignment w:val="auto"/>
        <w:rPr>
          <w:rFonts w:ascii="Arial" w:hAnsi="Arial" w:cs="Arial"/>
          <w:szCs w:val="24"/>
        </w:rPr>
      </w:pPr>
      <w:proofErr w:type="spellStart"/>
      <w:r w:rsidRPr="00073C5C">
        <w:rPr>
          <w:rFonts w:ascii="Arial" w:hAnsi="Arial" w:cs="Arial"/>
          <w:szCs w:val="24"/>
        </w:rPr>
        <w:t>D.D.</w:t>
      </w:r>
      <w:proofErr w:type="spellEnd"/>
      <w:r w:rsidRPr="00073C5C">
        <w:rPr>
          <w:rFonts w:ascii="Arial" w:hAnsi="Arial" w:cs="Arial"/>
          <w:szCs w:val="24"/>
        </w:rPr>
        <w:t xml:space="preserve"> n.767 del 27 luglio 2011 – Approvazione della graduatoria e ammissione alla fase istruttoria delle domande di cui al bando: </w:t>
      </w:r>
      <w:proofErr w:type="spellStart"/>
      <w:r w:rsidRPr="00073C5C">
        <w:rPr>
          <w:rFonts w:ascii="Arial" w:hAnsi="Arial" w:cs="Arial"/>
          <w:szCs w:val="24"/>
        </w:rPr>
        <w:t>D.G.R.</w:t>
      </w:r>
      <w:proofErr w:type="spellEnd"/>
      <w:r w:rsidRPr="00073C5C">
        <w:rPr>
          <w:rFonts w:ascii="Arial" w:hAnsi="Arial" w:cs="Arial"/>
          <w:szCs w:val="24"/>
        </w:rPr>
        <w:t xml:space="preserve"> del 7 aprile 2011 n. 32-1845 Programma di Sviluppo Rurale 2007-2013 “Pagamenti per il benessere animale” misura 215- annualità 2011 – interventi nel settore avicolo delle galline ovaiole;</w:t>
      </w:r>
    </w:p>
    <w:p w:rsidR="000640DA" w:rsidRPr="00266FBF" w:rsidRDefault="000640DA" w:rsidP="000640DA">
      <w:pPr>
        <w:numPr>
          <w:ilvl w:val="0"/>
          <w:numId w:val="1"/>
        </w:numPr>
        <w:overflowPunct/>
        <w:autoSpaceDE/>
        <w:autoSpaceDN/>
        <w:adjustRightInd/>
        <w:spacing w:before="120" w:line="360" w:lineRule="auto"/>
        <w:ind w:hanging="357"/>
        <w:jc w:val="both"/>
        <w:textAlignment w:val="auto"/>
        <w:rPr>
          <w:rFonts w:ascii="Arial" w:hAnsi="Arial" w:cs="Arial"/>
          <w:szCs w:val="24"/>
        </w:rPr>
      </w:pPr>
      <w:proofErr w:type="spellStart"/>
      <w:r w:rsidRPr="00266FBF">
        <w:rPr>
          <w:rFonts w:ascii="Arial" w:hAnsi="Arial" w:cs="Arial"/>
          <w:szCs w:val="24"/>
        </w:rPr>
        <w:lastRenderedPageBreak/>
        <w:t>D.D.</w:t>
      </w:r>
      <w:proofErr w:type="spellEnd"/>
      <w:r w:rsidRPr="00266FBF">
        <w:rPr>
          <w:rFonts w:ascii="Arial" w:hAnsi="Arial" w:cs="Arial"/>
          <w:szCs w:val="24"/>
        </w:rPr>
        <w:t xml:space="preserve"> n. 851 del 9 agosto 2011 - PSR 2007-2013: misura 214 “Pagamenti </w:t>
      </w:r>
      <w:proofErr w:type="spellStart"/>
      <w:r w:rsidRPr="00266FBF">
        <w:rPr>
          <w:rFonts w:ascii="Arial" w:hAnsi="Arial" w:cs="Arial"/>
          <w:szCs w:val="24"/>
        </w:rPr>
        <w:t>agroambientali</w:t>
      </w:r>
      <w:proofErr w:type="spellEnd"/>
      <w:r w:rsidRPr="00266FBF">
        <w:rPr>
          <w:rFonts w:ascii="Arial" w:hAnsi="Arial" w:cs="Arial"/>
          <w:szCs w:val="24"/>
        </w:rPr>
        <w:t xml:space="preserve">” - Campagna 2011. Modifiche delle </w:t>
      </w:r>
      <w:proofErr w:type="spellStart"/>
      <w:r w:rsidRPr="00266FBF">
        <w:rPr>
          <w:rFonts w:ascii="Arial" w:hAnsi="Arial" w:cs="Arial"/>
          <w:szCs w:val="24"/>
        </w:rPr>
        <w:t>DD.Dn</w:t>
      </w:r>
      <w:proofErr w:type="spellEnd"/>
      <w:r w:rsidRPr="00266FBF">
        <w:rPr>
          <w:rFonts w:ascii="Arial" w:hAnsi="Arial" w:cs="Arial"/>
          <w:szCs w:val="24"/>
        </w:rPr>
        <w:t xml:space="preserve">. 353 e n. 355 del 27.04.2011: rimodulazione finanziaria nell’ambito delle risorse assegnate dalle </w:t>
      </w:r>
      <w:proofErr w:type="spellStart"/>
      <w:r w:rsidRPr="00266FBF">
        <w:rPr>
          <w:rFonts w:ascii="Arial" w:hAnsi="Arial" w:cs="Arial"/>
          <w:szCs w:val="24"/>
        </w:rPr>
        <w:t>DD.G.R.</w:t>
      </w:r>
      <w:proofErr w:type="spellEnd"/>
      <w:r w:rsidRPr="00266FBF">
        <w:rPr>
          <w:rFonts w:ascii="Arial" w:hAnsi="Arial" w:cs="Arial"/>
          <w:szCs w:val="24"/>
        </w:rPr>
        <w:t xml:space="preserve"> n. 89-1934 e n. 90-1935 del 21.04.2011;</w:t>
      </w:r>
    </w:p>
    <w:p w:rsidR="000640DA" w:rsidRPr="00266FBF" w:rsidRDefault="000640DA" w:rsidP="000640DA">
      <w:pPr>
        <w:numPr>
          <w:ilvl w:val="0"/>
          <w:numId w:val="1"/>
        </w:numPr>
        <w:overflowPunct/>
        <w:autoSpaceDE/>
        <w:autoSpaceDN/>
        <w:adjustRightInd/>
        <w:spacing w:before="120" w:line="360" w:lineRule="auto"/>
        <w:ind w:hanging="357"/>
        <w:jc w:val="both"/>
        <w:textAlignment w:val="auto"/>
        <w:rPr>
          <w:rFonts w:ascii="Arial" w:hAnsi="Arial" w:cs="Arial"/>
          <w:szCs w:val="24"/>
        </w:rPr>
      </w:pPr>
      <w:proofErr w:type="spellStart"/>
      <w:r w:rsidRPr="00266FBF">
        <w:rPr>
          <w:rFonts w:ascii="Arial" w:hAnsi="Arial" w:cs="Arial"/>
          <w:szCs w:val="24"/>
        </w:rPr>
        <w:t>D.D.</w:t>
      </w:r>
      <w:proofErr w:type="spellEnd"/>
      <w:r w:rsidRPr="00266FBF">
        <w:rPr>
          <w:rFonts w:ascii="Arial" w:hAnsi="Arial" w:cs="Arial"/>
          <w:szCs w:val="24"/>
        </w:rPr>
        <w:t xml:space="preserve"> n. 1016 del 14 settembre 2011 – PSR 2007-2013 cap. n. 5.2.4.6. “sostegno specifico di cui all’art. 68 del Reg. CE n. 73 del 2009  e misura 214 “pagamenti agro</w:t>
      </w:r>
      <w:r>
        <w:rPr>
          <w:rFonts w:ascii="Arial" w:hAnsi="Arial" w:cs="Arial"/>
          <w:color w:val="FF0000"/>
          <w:szCs w:val="24"/>
        </w:rPr>
        <w:t xml:space="preserve"> </w:t>
      </w:r>
      <w:r w:rsidRPr="00266FBF">
        <w:rPr>
          <w:rFonts w:ascii="Arial" w:hAnsi="Arial" w:cs="Arial"/>
          <w:szCs w:val="24"/>
        </w:rPr>
        <w:t xml:space="preserve">ambientali” – Campagna 2011: rettifica delle </w:t>
      </w:r>
      <w:proofErr w:type="spellStart"/>
      <w:r w:rsidRPr="00266FBF">
        <w:rPr>
          <w:rFonts w:ascii="Arial" w:hAnsi="Arial" w:cs="Arial"/>
          <w:szCs w:val="24"/>
        </w:rPr>
        <w:t>DD.D.</w:t>
      </w:r>
      <w:proofErr w:type="spellEnd"/>
      <w:r w:rsidRPr="00266FBF">
        <w:rPr>
          <w:rFonts w:ascii="Arial" w:hAnsi="Arial" w:cs="Arial"/>
          <w:szCs w:val="24"/>
        </w:rPr>
        <w:t xml:space="preserve"> n. 332 del 21 aprile 2011 e n. 353 e n. 355 del 27 aprile 2011;</w:t>
      </w:r>
    </w:p>
    <w:p w:rsidR="000640DA" w:rsidRPr="00266FBF" w:rsidRDefault="000640DA" w:rsidP="000640DA">
      <w:pPr>
        <w:numPr>
          <w:ilvl w:val="0"/>
          <w:numId w:val="1"/>
        </w:numPr>
        <w:overflowPunct/>
        <w:autoSpaceDE/>
        <w:autoSpaceDN/>
        <w:adjustRightInd/>
        <w:spacing w:before="120" w:line="360" w:lineRule="auto"/>
        <w:ind w:hanging="357"/>
        <w:jc w:val="both"/>
        <w:textAlignment w:val="auto"/>
        <w:rPr>
          <w:rFonts w:ascii="Arial" w:hAnsi="Arial" w:cs="Arial"/>
          <w:szCs w:val="24"/>
        </w:rPr>
      </w:pPr>
      <w:proofErr w:type="spellStart"/>
      <w:r w:rsidRPr="00266FBF">
        <w:rPr>
          <w:rFonts w:ascii="Arial" w:hAnsi="Arial" w:cs="Arial"/>
          <w:szCs w:val="24"/>
        </w:rPr>
        <w:t>D.D.</w:t>
      </w:r>
      <w:proofErr w:type="spellEnd"/>
      <w:r w:rsidRPr="00266FBF">
        <w:rPr>
          <w:rFonts w:ascii="Arial" w:hAnsi="Arial" w:cs="Arial"/>
          <w:szCs w:val="24"/>
        </w:rPr>
        <w:t xml:space="preserve"> n. 1230 del 15 novembre 2011 – PSR 2007-2013 “Misura 214 Pagamenti </w:t>
      </w:r>
      <w:proofErr w:type="spellStart"/>
      <w:r w:rsidRPr="00266FBF">
        <w:rPr>
          <w:rFonts w:ascii="Arial" w:hAnsi="Arial" w:cs="Arial"/>
          <w:szCs w:val="24"/>
        </w:rPr>
        <w:t>agroambientali</w:t>
      </w:r>
      <w:proofErr w:type="spellEnd"/>
      <w:r w:rsidRPr="00266FBF">
        <w:rPr>
          <w:rFonts w:ascii="Arial" w:hAnsi="Arial" w:cs="Arial"/>
          <w:szCs w:val="24"/>
        </w:rPr>
        <w:t xml:space="preserve">” </w:t>
      </w:r>
      <w:proofErr w:type="spellStart"/>
      <w:r w:rsidRPr="00266FBF">
        <w:rPr>
          <w:rFonts w:ascii="Arial" w:hAnsi="Arial" w:cs="Arial"/>
          <w:szCs w:val="24"/>
        </w:rPr>
        <w:t>D.G.R.</w:t>
      </w:r>
      <w:proofErr w:type="spellEnd"/>
      <w:r w:rsidRPr="00266FBF">
        <w:rPr>
          <w:rFonts w:ascii="Arial" w:hAnsi="Arial" w:cs="Arial"/>
          <w:szCs w:val="24"/>
        </w:rPr>
        <w:t xml:space="preserve"> 19-2790 del 24 ottobre 2011 prolungamento degli impegni che scadono nel 2011. Approvazione dei modelli per la raccolta delle dichiarazioni di accettazione delle condizioni e di impegno per il 2012;</w:t>
      </w:r>
    </w:p>
    <w:p w:rsidR="000640DA" w:rsidRPr="00266FBF" w:rsidRDefault="000640DA" w:rsidP="000640DA">
      <w:pPr>
        <w:numPr>
          <w:ilvl w:val="0"/>
          <w:numId w:val="1"/>
        </w:numPr>
        <w:overflowPunct/>
        <w:autoSpaceDE/>
        <w:autoSpaceDN/>
        <w:adjustRightInd/>
        <w:spacing w:before="120" w:line="360" w:lineRule="auto"/>
        <w:ind w:hanging="357"/>
        <w:jc w:val="both"/>
        <w:textAlignment w:val="auto"/>
        <w:rPr>
          <w:rFonts w:ascii="Arial" w:hAnsi="Arial" w:cs="Arial"/>
          <w:szCs w:val="24"/>
        </w:rPr>
      </w:pPr>
      <w:proofErr w:type="spellStart"/>
      <w:r w:rsidRPr="00266FBF">
        <w:rPr>
          <w:rFonts w:ascii="Arial" w:hAnsi="Arial" w:cs="Arial"/>
          <w:szCs w:val="24"/>
        </w:rPr>
        <w:t>D.D.</w:t>
      </w:r>
      <w:proofErr w:type="spellEnd"/>
      <w:r w:rsidRPr="00266FBF">
        <w:rPr>
          <w:rFonts w:ascii="Arial" w:hAnsi="Arial" w:cs="Arial"/>
          <w:szCs w:val="24"/>
        </w:rPr>
        <w:t xml:space="preserve"> n. 1422 del 21 dicembre 2011 – PSR 2007-2013 “Pagamenti </w:t>
      </w:r>
      <w:proofErr w:type="spellStart"/>
      <w:r w:rsidRPr="00266FBF">
        <w:rPr>
          <w:rFonts w:ascii="Arial" w:hAnsi="Arial" w:cs="Arial"/>
          <w:szCs w:val="24"/>
        </w:rPr>
        <w:t>Agroambientali</w:t>
      </w:r>
      <w:proofErr w:type="spellEnd"/>
      <w:r w:rsidRPr="00266FBF">
        <w:rPr>
          <w:rFonts w:ascii="Arial" w:hAnsi="Arial" w:cs="Arial"/>
          <w:szCs w:val="24"/>
        </w:rPr>
        <w:t xml:space="preserve">” approvazione delle disposizioni applicative e dei termini per la presentazione delle dichiarazioni previste  dalla </w:t>
      </w:r>
      <w:proofErr w:type="spellStart"/>
      <w:r w:rsidRPr="00266FBF">
        <w:rPr>
          <w:rFonts w:ascii="Arial" w:hAnsi="Arial" w:cs="Arial"/>
          <w:szCs w:val="24"/>
        </w:rPr>
        <w:t>D.G.R.</w:t>
      </w:r>
      <w:proofErr w:type="spellEnd"/>
      <w:r w:rsidRPr="00266FBF">
        <w:rPr>
          <w:rFonts w:ascii="Arial" w:hAnsi="Arial" w:cs="Arial"/>
          <w:szCs w:val="24"/>
        </w:rPr>
        <w:t xml:space="preserve"> n. 19-2790 del 24 ottobre 2011 e dalla </w:t>
      </w:r>
      <w:proofErr w:type="spellStart"/>
      <w:r w:rsidRPr="00266FBF">
        <w:rPr>
          <w:rFonts w:ascii="Arial" w:hAnsi="Arial" w:cs="Arial"/>
          <w:szCs w:val="24"/>
        </w:rPr>
        <w:t>D.D.</w:t>
      </w:r>
      <w:proofErr w:type="spellEnd"/>
      <w:r w:rsidRPr="00266FBF">
        <w:rPr>
          <w:rFonts w:ascii="Arial" w:hAnsi="Arial" w:cs="Arial"/>
          <w:szCs w:val="24"/>
        </w:rPr>
        <w:t xml:space="preserve"> n. 1230 del 15 novembre 2011;</w:t>
      </w:r>
    </w:p>
    <w:p w:rsidR="000640DA" w:rsidRPr="00266FBF" w:rsidRDefault="000640DA" w:rsidP="000640DA">
      <w:pPr>
        <w:numPr>
          <w:ilvl w:val="0"/>
          <w:numId w:val="1"/>
        </w:numPr>
        <w:overflowPunct/>
        <w:autoSpaceDE/>
        <w:autoSpaceDN/>
        <w:adjustRightInd/>
        <w:spacing w:before="120" w:line="360" w:lineRule="auto"/>
        <w:ind w:hanging="357"/>
        <w:jc w:val="both"/>
        <w:textAlignment w:val="auto"/>
        <w:rPr>
          <w:rFonts w:ascii="Arial" w:hAnsi="Arial" w:cs="Arial"/>
          <w:szCs w:val="24"/>
        </w:rPr>
      </w:pPr>
      <w:proofErr w:type="spellStart"/>
      <w:r w:rsidRPr="00266FBF">
        <w:rPr>
          <w:rFonts w:ascii="Arial" w:hAnsi="Arial" w:cs="Arial"/>
          <w:szCs w:val="24"/>
        </w:rPr>
        <w:t>D.D.</w:t>
      </w:r>
      <w:proofErr w:type="spellEnd"/>
      <w:r w:rsidRPr="00266FBF">
        <w:rPr>
          <w:rFonts w:ascii="Arial" w:hAnsi="Arial" w:cs="Arial"/>
          <w:szCs w:val="24"/>
        </w:rPr>
        <w:t xml:space="preserve"> n. 1461 del 30 dicembre 2011 Misura 214 “Pagamenti agro ambientali” </w:t>
      </w:r>
      <w:proofErr w:type="spellStart"/>
      <w:r w:rsidRPr="00266FBF">
        <w:rPr>
          <w:rFonts w:ascii="Arial" w:hAnsi="Arial" w:cs="Arial"/>
          <w:szCs w:val="24"/>
        </w:rPr>
        <w:t>D.GR</w:t>
      </w:r>
      <w:proofErr w:type="spellEnd"/>
      <w:r w:rsidRPr="00266FBF">
        <w:rPr>
          <w:rFonts w:ascii="Arial" w:hAnsi="Arial" w:cs="Arial"/>
          <w:szCs w:val="24"/>
        </w:rPr>
        <w:t xml:space="preserve">. 80-9406 del 1 agosto 2008 e </w:t>
      </w:r>
      <w:proofErr w:type="spellStart"/>
      <w:r w:rsidRPr="00266FBF">
        <w:rPr>
          <w:rFonts w:ascii="Arial" w:hAnsi="Arial" w:cs="Arial"/>
          <w:szCs w:val="24"/>
        </w:rPr>
        <w:t>s.m.i.</w:t>
      </w:r>
      <w:proofErr w:type="spellEnd"/>
      <w:r w:rsidRPr="00266FBF">
        <w:rPr>
          <w:rFonts w:ascii="Arial" w:hAnsi="Arial" w:cs="Arial"/>
          <w:szCs w:val="24"/>
        </w:rPr>
        <w:t xml:space="preserve"> modifiche alle determinazioni dirigenziali n. 1162 del 24 dicembre 2008, n. 1380 del 29 dicembre 2009 e </w:t>
      </w:r>
      <w:proofErr w:type="spellStart"/>
      <w:r w:rsidRPr="00266FBF">
        <w:rPr>
          <w:rFonts w:ascii="Arial" w:hAnsi="Arial" w:cs="Arial"/>
          <w:szCs w:val="24"/>
        </w:rPr>
        <w:t>s.m.i.</w:t>
      </w:r>
      <w:proofErr w:type="spellEnd"/>
      <w:r w:rsidRPr="00266FBF">
        <w:rPr>
          <w:rFonts w:ascii="Arial" w:hAnsi="Arial" w:cs="Arial"/>
          <w:szCs w:val="24"/>
        </w:rPr>
        <w:t xml:space="preserve"> e n. 1675 del 30 dicembre 2010, in riferimento alle riduzioni ed esclusioni di pagamento applicabili in caso di violazione di impegni agro ambientali;</w:t>
      </w:r>
    </w:p>
    <w:p w:rsidR="000640DA" w:rsidRPr="00266FBF" w:rsidRDefault="000640DA" w:rsidP="000640DA">
      <w:pPr>
        <w:numPr>
          <w:ilvl w:val="0"/>
          <w:numId w:val="1"/>
        </w:numPr>
        <w:overflowPunct/>
        <w:autoSpaceDE/>
        <w:autoSpaceDN/>
        <w:adjustRightInd/>
        <w:spacing w:before="120" w:line="360" w:lineRule="auto"/>
        <w:ind w:hanging="357"/>
        <w:jc w:val="both"/>
        <w:textAlignment w:val="auto"/>
        <w:rPr>
          <w:rFonts w:ascii="Arial" w:hAnsi="Arial" w:cs="Arial"/>
          <w:szCs w:val="24"/>
        </w:rPr>
      </w:pPr>
      <w:proofErr w:type="spellStart"/>
      <w:r w:rsidRPr="00266FBF">
        <w:rPr>
          <w:rFonts w:ascii="Arial" w:hAnsi="Arial" w:cs="Arial"/>
          <w:szCs w:val="24"/>
        </w:rPr>
        <w:t>D.D.</w:t>
      </w:r>
      <w:proofErr w:type="spellEnd"/>
      <w:r w:rsidRPr="00266FBF">
        <w:rPr>
          <w:rFonts w:ascii="Arial" w:hAnsi="Arial" w:cs="Arial"/>
          <w:szCs w:val="24"/>
        </w:rPr>
        <w:t xml:space="preserve"> n. 118 del 21 febbraio 2012 – approvazione degli aggiornamenti 2012 delle norme tecniche di produzione integrata per l’azione 214.1;</w:t>
      </w:r>
    </w:p>
    <w:p w:rsidR="000640DA" w:rsidRPr="00266FBF" w:rsidRDefault="000640DA" w:rsidP="000640DA">
      <w:pPr>
        <w:numPr>
          <w:ilvl w:val="0"/>
          <w:numId w:val="1"/>
        </w:numPr>
        <w:overflowPunct/>
        <w:autoSpaceDE/>
        <w:autoSpaceDN/>
        <w:adjustRightInd/>
        <w:spacing w:before="120" w:after="120" w:line="360" w:lineRule="auto"/>
        <w:jc w:val="both"/>
        <w:textAlignment w:val="auto"/>
        <w:rPr>
          <w:rFonts w:ascii="Arial" w:hAnsi="Arial" w:cs="Arial"/>
          <w:szCs w:val="24"/>
        </w:rPr>
      </w:pPr>
      <w:r w:rsidRPr="00266FBF">
        <w:rPr>
          <w:rFonts w:ascii="Arial" w:hAnsi="Arial" w:cs="Arial"/>
          <w:szCs w:val="24"/>
        </w:rPr>
        <w:t xml:space="preserve">Determinazione di ARPEA n. 50 del 16 marzo 2012; PSR 2007-2013 del Piemonte: campagna 2012. Istruzioni per la presentazione delle domande di pagamento (prosecuzione impegni), della Misura 214 azioni: 214.1, 214.2, 214.3, 214.4, 214.6/1, 214.6/2, 214.7/1, 214.7/2, 214.7/3, 214.8/1, 214.9 . Misura 215. Misura F Reg. CE 1257/99 (Titolo II capo </w:t>
      </w:r>
      <w:proofErr w:type="spellStart"/>
      <w:r w:rsidRPr="00266FBF">
        <w:rPr>
          <w:rFonts w:ascii="Arial" w:hAnsi="Arial" w:cs="Arial"/>
          <w:szCs w:val="24"/>
        </w:rPr>
        <w:t>VI</w:t>
      </w:r>
      <w:proofErr w:type="spellEnd"/>
      <w:r w:rsidRPr="00266FBF">
        <w:rPr>
          <w:rFonts w:ascii="Arial" w:hAnsi="Arial" w:cs="Arial"/>
          <w:szCs w:val="24"/>
        </w:rPr>
        <w:t xml:space="preserve"> Reg. CE 1257/99 e </w:t>
      </w:r>
      <w:proofErr w:type="spellStart"/>
      <w:r w:rsidRPr="00266FBF">
        <w:rPr>
          <w:rFonts w:ascii="Arial" w:hAnsi="Arial" w:cs="Arial"/>
          <w:szCs w:val="24"/>
        </w:rPr>
        <w:t>s.m.i.</w:t>
      </w:r>
      <w:proofErr w:type="spellEnd"/>
      <w:r w:rsidRPr="00266FBF">
        <w:rPr>
          <w:rFonts w:ascii="Arial" w:hAnsi="Arial" w:cs="Arial"/>
          <w:szCs w:val="24"/>
        </w:rPr>
        <w:t xml:space="preserve">); Misura F  attuazione del reg. CEE 2078/92 e </w:t>
      </w:r>
      <w:proofErr w:type="spellStart"/>
      <w:r w:rsidRPr="00266FBF">
        <w:rPr>
          <w:rFonts w:ascii="Arial" w:hAnsi="Arial" w:cs="Arial"/>
          <w:szCs w:val="24"/>
        </w:rPr>
        <w:t>s.m.i.</w:t>
      </w:r>
      <w:proofErr w:type="spellEnd"/>
      <w:r w:rsidRPr="00266FBF">
        <w:rPr>
          <w:rFonts w:ascii="Arial" w:hAnsi="Arial" w:cs="Arial"/>
          <w:szCs w:val="24"/>
        </w:rPr>
        <w:t xml:space="preserve"> Data apertura e chiusura delle domande;</w:t>
      </w:r>
    </w:p>
    <w:p w:rsidR="000640DA" w:rsidRPr="00266FBF" w:rsidRDefault="000640DA" w:rsidP="000640DA">
      <w:pPr>
        <w:numPr>
          <w:ilvl w:val="0"/>
          <w:numId w:val="1"/>
        </w:numPr>
        <w:overflowPunct/>
        <w:autoSpaceDE/>
        <w:autoSpaceDN/>
        <w:adjustRightInd/>
        <w:spacing w:before="120" w:after="120" w:line="360" w:lineRule="auto"/>
        <w:jc w:val="both"/>
        <w:textAlignment w:val="auto"/>
        <w:rPr>
          <w:rFonts w:ascii="Arial" w:hAnsi="Arial" w:cs="Arial"/>
          <w:szCs w:val="24"/>
        </w:rPr>
      </w:pPr>
      <w:r w:rsidRPr="00266FBF">
        <w:rPr>
          <w:rFonts w:ascii="Arial" w:hAnsi="Arial" w:cs="Arial"/>
          <w:szCs w:val="24"/>
        </w:rPr>
        <w:t xml:space="preserve">Determinazione di ARPEA n. 52 del 21 marzo 2012; PSR 2007-2013 del Piemonte: campagna 2012. Istruzioni per la presentazione delle domande (di prolungamento </w:t>
      </w:r>
      <w:r w:rsidRPr="00266FBF">
        <w:rPr>
          <w:rFonts w:ascii="Arial" w:hAnsi="Arial" w:cs="Arial"/>
          <w:szCs w:val="24"/>
        </w:rPr>
        <w:lastRenderedPageBreak/>
        <w:t xml:space="preserve">impegno 6° anno) della misura 214 azioni 214.7.2 e 214.7.3. Misura 215. Misura F Reg. CE 1257/99 (Titolo II capo </w:t>
      </w:r>
      <w:proofErr w:type="spellStart"/>
      <w:r w:rsidRPr="00266FBF">
        <w:rPr>
          <w:rFonts w:ascii="Arial" w:hAnsi="Arial" w:cs="Arial"/>
          <w:szCs w:val="24"/>
        </w:rPr>
        <w:t>VI</w:t>
      </w:r>
      <w:proofErr w:type="spellEnd"/>
      <w:r w:rsidRPr="00266FBF">
        <w:rPr>
          <w:rFonts w:ascii="Arial" w:hAnsi="Arial" w:cs="Arial"/>
          <w:szCs w:val="24"/>
        </w:rPr>
        <w:t xml:space="preserve"> Reg. CE 1257/99 e </w:t>
      </w:r>
      <w:proofErr w:type="spellStart"/>
      <w:r w:rsidRPr="00266FBF">
        <w:rPr>
          <w:rFonts w:ascii="Arial" w:hAnsi="Arial" w:cs="Arial"/>
          <w:szCs w:val="24"/>
        </w:rPr>
        <w:t>s.m.i.</w:t>
      </w:r>
      <w:proofErr w:type="spellEnd"/>
      <w:r w:rsidRPr="00266FBF">
        <w:rPr>
          <w:rFonts w:ascii="Arial" w:hAnsi="Arial" w:cs="Arial"/>
          <w:szCs w:val="24"/>
        </w:rPr>
        <w:t xml:space="preserve">); </w:t>
      </w:r>
    </w:p>
    <w:p w:rsidR="000640DA" w:rsidRPr="00265791" w:rsidRDefault="000640DA" w:rsidP="000640DA">
      <w:pPr>
        <w:numPr>
          <w:ilvl w:val="0"/>
          <w:numId w:val="1"/>
        </w:numPr>
        <w:overflowPunct/>
        <w:autoSpaceDE/>
        <w:autoSpaceDN/>
        <w:adjustRightInd/>
        <w:spacing w:before="120" w:after="120" w:line="360" w:lineRule="auto"/>
        <w:jc w:val="both"/>
        <w:textAlignment w:val="auto"/>
        <w:rPr>
          <w:rFonts w:ascii="Arial" w:hAnsi="Arial" w:cs="Arial"/>
          <w:color w:val="FF0000"/>
          <w:szCs w:val="24"/>
        </w:rPr>
      </w:pPr>
      <w:proofErr w:type="spellStart"/>
      <w:r w:rsidRPr="00266FBF">
        <w:rPr>
          <w:rFonts w:ascii="Arial" w:hAnsi="Arial" w:cs="Arial"/>
          <w:szCs w:val="24"/>
        </w:rPr>
        <w:t>D.D.</w:t>
      </w:r>
      <w:proofErr w:type="spellEnd"/>
      <w:r w:rsidRPr="00266FBF">
        <w:rPr>
          <w:rFonts w:ascii="Arial" w:hAnsi="Arial" w:cs="Arial"/>
          <w:szCs w:val="24"/>
        </w:rPr>
        <w:t xml:space="preserve"> n. 258 del 27 marzo 2012 sostegno allo sviluppo rurale Reg. 1698/2005 e 1320 del 2006. Azioni agro ambientali approvate dalla Commissione anteriormente al primo gennaio 2007 – disposizioni applicative per le domande di pagamento – campagna 2012;</w:t>
      </w:r>
    </w:p>
    <w:p w:rsidR="000640DA" w:rsidRPr="00266FBF" w:rsidRDefault="000640DA" w:rsidP="000640DA">
      <w:pPr>
        <w:numPr>
          <w:ilvl w:val="0"/>
          <w:numId w:val="1"/>
        </w:numPr>
        <w:overflowPunct/>
        <w:autoSpaceDE/>
        <w:autoSpaceDN/>
        <w:adjustRightInd/>
        <w:spacing w:before="120" w:after="120" w:line="360" w:lineRule="auto"/>
        <w:jc w:val="both"/>
        <w:textAlignment w:val="auto"/>
        <w:rPr>
          <w:rFonts w:ascii="Arial" w:hAnsi="Arial" w:cs="Arial"/>
          <w:szCs w:val="24"/>
        </w:rPr>
      </w:pPr>
      <w:r w:rsidRPr="00266FBF">
        <w:rPr>
          <w:rFonts w:ascii="Arial" w:hAnsi="Arial" w:cs="Arial"/>
          <w:szCs w:val="24"/>
        </w:rPr>
        <w:t xml:space="preserve">Determinazione di ARPEA n. 62 del 29 marzo 2012; integrazioni e precisazioni in merito alla Determinazione di ARPEA n. 50 del 16 marzo 2012 - PSR 2007-2013 del Piemonte: campagna 2012. Istruzioni per la presentazione delle domande di pagamento (prosecuzione impegni), della Misura 214 azioni: 214.1, 214.2, 214.3, 214.4, 214.6/1, 214.6/2, 214.7/1, 214.7/2, 214.7/3, 214.8/1, 214.9 . Misura 215. Misura F Reg. CE 1257/99 (Titolo II capo </w:t>
      </w:r>
      <w:proofErr w:type="spellStart"/>
      <w:r w:rsidRPr="00266FBF">
        <w:rPr>
          <w:rFonts w:ascii="Arial" w:hAnsi="Arial" w:cs="Arial"/>
          <w:szCs w:val="24"/>
        </w:rPr>
        <w:t>VI</w:t>
      </w:r>
      <w:proofErr w:type="spellEnd"/>
      <w:r w:rsidRPr="00266FBF">
        <w:rPr>
          <w:rFonts w:ascii="Arial" w:hAnsi="Arial" w:cs="Arial"/>
          <w:szCs w:val="24"/>
        </w:rPr>
        <w:t xml:space="preserve"> Reg. CE 1257/99 e </w:t>
      </w:r>
      <w:proofErr w:type="spellStart"/>
      <w:r w:rsidRPr="00266FBF">
        <w:rPr>
          <w:rFonts w:ascii="Arial" w:hAnsi="Arial" w:cs="Arial"/>
          <w:szCs w:val="24"/>
        </w:rPr>
        <w:t>s.m.i.</w:t>
      </w:r>
      <w:proofErr w:type="spellEnd"/>
      <w:r w:rsidRPr="00266FBF">
        <w:rPr>
          <w:rFonts w:ascii="Arial" w:hAnsi="Arial" w:cs="Arial"/>
          <w:szCs w:val="24"/>
        </w:rPr>
        <w:t xml:space="preserve">); Misura F  attuazione del reg. CEE 2078/92 e </w:t>
      </w:r>
      <w:proofErr w:type="spellStart"/>
      <w:r w:rsidRPr="00266FBF">
        <w:rPr>
          <w:rFonts w:ascii="Arial" w:hAnsi="Arial" w:cs="Arial"/>
          <w:szCs w:val="24"/>
        </w:rPr>
        <w:t>s.m.i.</w:t>
      </w:r>
      <w:proofErr w:type="spellEnd"/>
      <w:r w:rsidRPr="00266FBF">
        <w:rPr>
          <w:rFonts w:ascii="Arial" w:hAnsi="Arial" w:cs="Arial"/>
          <w:szCs w:val="24"/>
        </w:rPr>
        <w:t xml:space="preserve"> Data apertura e chiusura delle domande;</w:t>
      </w:r>
    </w:p>
    <w:p w:rsidR="000640DA" w:rsidRPr="00266FBF" w:rsidRDefault="000640DA" w:rsidP="000640DA">
      <w:pPr>
        <w:numPr>
          <w:ilvl w:val="0"/>
          <w:numId w:val="1"/>
        </w:numPr>
        <w:overflowPunct/>
        <w:autoSpaceDE/>
        <w:autoSpaceDN/>
        <w:adjustRightInd/>
        <w:spacing w:before="120" w:after="120" w:line="360" w:lineRule="auto"/>
        <w:ind w:hanging="357"/>
        <w:jc w:val="both"/>
        <w:textAlignment w:val="auto"/>
        <w:rPr>
          <w:rFonts w:ascii="Arial" w:hAnsi="Arial" w:cs="Arial"/>
          <w:szCs w:val="24"/>
        </w:rPr>
      </w:pPr>
      <w:proofErr w:type="spellStart"/>
      <w:r w:rsidRPr="00266FBF">
        <w:rPr>
          <w:rFonts w:ascii="Arial" w:hAnsi="Arial" w:cs="Arial"/>
          <w:szCs w:val="24"/>
        </w:rPr>
        <w:t>D.D.</w:t>
      </w:r>
      <w:proofErr w:type="spellEnd"/>
      <w:r w:rsidRPr="00266FBF">
        <w:rPr>
          <w:rFonts w:ascii="Arial" w:hAnsi="Arial" w:cs="Arial"/>
          <w:szCs w:val="24"/>
        </w:rPr>
        <w:t xml:space="preserve"> 284 del 2 aprile 2012 PSR 2007-2013 della Regione Piemonte “pagamenti agro ambientali” – campagna 2012 – approvazione delle dichiarazioni contenute nelle domande di aiuto (e di pagamento) da parte di giovani agricoltori insediatasi in aziende agricole ai sensi della Misura 112;</w:t>
      </w:r>
    </w:p>
    <w:p w:rsidR="000640DA" w:rsidRPr="00266FBF" w:rsidRDefault="000640DA" w:rsidP="000640DA">
      <w:pPr>
        <w:numPr>
          <w:ilvl w:val="0"/>
          <w:numId w:val="1"/>
        </w:numPr>
        <w:overflowPunct/>
        <w:autoSpaceDE/>
        <w:autoSpaceDN/>
        <w:adjustRightInd/>
        <w:spacing w:before="120" w:line="360" w:lineRule="auto"/>
        <w:ind w:hanging="357"/>
        <w:jc w:val="both"/>
        <w:textAlignment w:val="auto"/>
        <w:rPr>
          <w:rFonts w:ascii="Arial" w:hAnsi="Arial" w:cs="Arial"/>
          <w:szCs w:val="24"/>
        </w:rPr>
      </w:pPr>
      <w:proofErr w:type="spellStart"/>
      <w:r w:rsidRPr="00266FBF">
        <w:rPr>
          <w:rFonts w:ascii="Arial" w:hAnsi="Arial" w:cs="Arial"/>
          <w:szCs w:val="24"/>
        </w:rPr>
        <w:t>D.D.</w:t>
      </w:r>
      <w:proofErr w:type="spellEnd"/>
      <w:r w:rsidRPr="00266FBF">
        <w:rPr>
          <w:rFonts w:ascii="Arial" w:hAnsi="Arial" w:cs="Arial"/>
          <w:szCs w:val="24"/>
        </w:rPr>
        <w:t xml:space="preserve"> n. 296 del 5 aprile 2012 – </w:t>
      </w:r>
      <w:proofErr w:type="spellStart"/>
      <w:r w:rsidRPr="00266FBF">
        <w:rPr>
          <w:rFonts w:ascii="Arial" w:hAnsi="Arial" w:cs="Arial"/>
          <w:szCs w:val="24"/>
        </w:rPr>
        <w:t>D.G.R.</w:t>
      </w:r>
      <w:proofErr w:type="spellEnd"/>
      <w:r w:rsidRPr="00266FBF">
        <w:rPr>
          <w:rFonts w:ascii="Arial" w:hAnsi="Arial" w:cs="Arial"/>
          <w:szCs w:val="24"/>
        </w:rPr>
        <w:t xml:space="preserve"> n. 88-3598 del 19 marzo 2012; applica</w:t>
      </w:r>
      <w:r w:rsidR="00AC6EB0">
        <w:rPr>
          <w:rFonts w:ascii="Arial" w:hAnsi="Arial" w:cs="Arial"/>
          <w:szCs w:val="24"/>
        </w:rPr>
        <w:t>z</w:t>
      </w:r>
      <w:r w:rsidRPr="00266FBF">
        <w:rPr>
          <w:rFonts w:ascii="Arial" w:hAnsi="Arial" w:cs="Arial"/>
          <w:szCs w:val="24"/>
        </w:rPr>
        <w:t>ione dello standard di condizionalità 5.2 (introduzione di fasce tampone lungo i corsi d’acqua);</w:t>
      </w:r>
    </w:p>
    <w:p w:rsidR="000640DA" w:rsidRDefault="000640DA" w:rsidP="000640DA">
      <w:pPr>
        <w:numPr>
          <w:ilvl w:val="0"/>
          <w:numId w:val="1"/>
        </w:numPr>
        <w:overflowPunct/>
        <w:autoSpaceDE/>
        <w:autoSpaceDN/>
        <w:adjustRightInd/>
        <w:spacing w:before="120" w:line="360" w:lineRule="auto"/>
        <w:ind w:hanging="357"/>
        <w:jc w:val="both"/>
        <w:textAlignment w:val="auto"/>
        <w:rPr>
          <w:rFonts w:ascii="Arial" w:hAnsi="Arial" w:cs="Arial"/>
          <w:szCs w:val="24"/>
        </w:rPr>
      </w:pPr>
      <w:proofErr w:type="spellStart"/>
      <w:r w:rsidRPr="00266FBF">
        <w:rPr>
          <w:rFonts w:ascii="Arial" w:hAnsi="Arial" w:cs="Arial"/>
          <w:szCs w:val="24"/>
        </w:rPr>
        <w:t>D.D.</w:t>
      </w:r>
      <w:proofErr w:type="spellEnd"/>
      <w:r w:rsidRPr="00266FBF">
        <w:rPr>
          <w:rFonts w:ascii="Arial" w:hAnsi="Arial" w:cs="Arial"/>
          <w:szCs w:val="24"/>
        </w:rPr>
        <w:t xml:space="preserve"> n. 340 del 19 aprile 2012 – Pagamenti agro ambientali modifica delle ChecK-List  delle azioni 214.1 e 214.2 per rilevare eventuali inadempienze a carico degli impegni tecnici, approvate con </w:t>
      </w:r>
      <w:proofErr w:type="spellStart"/>
      <w:r w:rsidRPr="00266FBF">
        <w:rPr>
          <w:rFonts w:ascii="Arial" w:hAnsi="Arial" w:cs="Arial"/>
          <w:szCs w:val="24"/>
        </w:rPr>
        <w:t>D.D.</w:t>
      </w:r>
      <w:proofErr w:type="spellEnd"/>
      <w:r w:rsidRPr="00266FBF">
        <w:rPr>
          <w:rFonts w:ascii="Arial" w:hAnsi="Arial" w:cs="Arial"/>
          <w:szCs w:val="24"/>
        </w:rPr>
        <w:t xml:space="preserve"> n. 265 del 28 aprile 2008 e modificate con </w:t>
      </w:r>
      <w:proofErr w:type="spellStart"/>
      <w:r w:rsidRPr="00266FBF">
        <w:rPr>
          <w:rFonts w:ascii="Arial" w:hAnsi="Arial" w:cs="Arial"/>
          <w:szCs w:val="24"/>
        </w:rPr>
        <w:t>D.D.</w:t>
      </w:r>
      <w:proofErr w:type="spellEnd"/>
      <w:r w:rsidRPr="00266FBF">
        <w:rPr>
          <w:rFonts w:ascii="Arial" w:hAnsi="Arial" w:cs="Arial"/>
          <w:szCs w:val="24"/>
        </w:rPr>
        <w:t xml:space="preserve"> n. 699 del 10 agosto 2009 ed aggiornamenti normativi delle ChecK-List delle tre azioni;</w:t>
      </w:r>
    </w:p>
    <w:p w:rsidR="001454CC" w:rsidRPr="00266FBF" w:rsidRDefault="001454CC" w:rsidP="000640DA">
      <w:pPr>
        <w:numPr>
          <w:ilvl w:val="0"/>
          <w:numId w:val="1"/>
        </w:numPr>
        <w:overflowPunct/>
        <w:autoSpaceDE/>
        <w:autoSpaceDN/>
        <w:adjustRightInd/>
        <w:spacing w:before="120" w:line="360" w:lineRule="auto"/>
        <w:ind w:hanging="357"/>
        <w:jc w:val="both"/>
        <w:textAlignment w:val="auto"/>
        <w:rPr>
          <w:rFonts w:ascii="Arial" w:hAnsi="Arial" w:cs="Arial"/>
          <w:szCs w:val="24"/>
        </w:rPr>
      </w:pPr>
      <w:proofErr w:type="spellStart"/>
      <w:r w:rsidRPr="00073C5C">
        <w:rPr>
          <w:rFonts w:ascii="Arial" w:hAnsi="Arial" w:cs="Arial"/>
          <w:szCs w:val="24"/>
        </w:rPr>
        <w:t>D.D.</w:t>
      </w:r>
      <w:proofErr w:type="spellEnd"/>
      <w:r w:rsidRPr="00073C5C">
        <w:rPr>
          <w:rFonts w:ascii="Arial" w:hAnsi="Arial" w:cs="Arial"/>
          <w:szCs w:val="24"/>
        </w:rPr>
        <w:t xml:space="preserve"> n. 342 del 19 aprile 2012 - Regolamento CE 1698/2005: Programma di Sviluppo Rurale 2007-2013. Approvazione del bando e delle </w:t>
      </w:r>
      <w:proofErr w:type="spellStart"/>
      <w:r w:rsidRPr="00073C5C">
        <w:rPr>
          <w:rFonts w:ascii="Arial" w:hAnsi="Arial" w:cs="Arial"/>
          <w:szCs w:val="24"/>
        </w:rPr>
        <w:t>ckeck-list</w:t>
      </w:r>
      <w:proofErr w:type="spellEnd"/>
      <w:r w:rsidRPr="00073C5C">
        <w:rPr>
          <w:rFonts w:ascii="Arial" w:hAnsi="Arial" w:cs="Arial"/>
          <w:szCs w:val="24"/>
        </w:rPr>
        <w:t xml:space="preserve"> per la presentazione delle domande, del riparto finanziario per la misura 215 "pagamenti per il benessere animale" riservato alle specie bovina da carne e suina - anno 2012;</w:t>
      </w:r>
    </w:p>
    <w:p w:rsidR="000640DA" w:rsidRPr="00266FBF" w:rsidRDefault="000640DA" w:rsidP="000640DA">
      <w:pPr>
        <w:numPr>
          <w:ilvl w:val="0"/>
          <w:numId w:val="1"/>
        </w:numPr>
        <w:overflowPunct/>
        <w:autoSpaceDE/>
        <w:autoSpaceDN/>
        <w:adjustRightInd/>
        <w:spacing w:before="120" w:line="360" w:lineRule="auto"/>
        <w:ind w:hanging="357"/>
        <w:jc w:val="both"/>
        <w:textAlignment w:val="auto"/>
        <w:rPr>
          <w:rFonts w:ascii="Arial" w:hAnsi="Arial" w:cs="Arial"/>
          <w:szCs w:val="24"/>
        </w:rPr>
      </w:pPr>
      <w:proofErr w:type="spellStart"/>
      <w:r w:rsidRPr="00266FBF">
        <w:rPr>
          <w:rFonts w:ascii="Arial" w:hAnsi="Arial" w:cs="Arial"/>
          <w:szCs w:val="24"/>
        </w:rPr>
        <w:t>D.D.</w:t>
      </w:r>
      <w:proofErr w:type="spellEnd"/>
      <w:r w:rsidRPr="00266FBF">
        <w:rPr>
          <w:rFonts w:ascii="Arial" w:hAnsi="Arial" w:cs="Arial"/>
          <w:szCs w:val="24"/>
        </w:rPr>
        <w:t xml:space="preserve">  n. 353 del 20 aprile 2012 – disposizioni relative alle domande di pagamento 2012 ai sensi della Misura 214 “pagamenti agro ambientali” del PSR 2007-2013 della Regione Piemonte;</w:t>
      </w:r>
    </w:p>
    <w:p w:rsidR="000640DA" w:rsidRPr="00266FBF" w:rsidRDefault="000640DA" w:rsidP="000640DA">
      <w:pPr>
        <w:numPr>
          <w:ilvl w:val="0"/>
          <w:numId w:val="1"/>
        </w:numPr>
        <w:overflowPunct/>
        <w:autoSpaceDE/>
        <w:autoSpaceDN/>
        <w:adjustRightInd/>
        <w:spacing w:before="120" w:line="360" w:lineRule="auto"/>
        <w:ind w:hanging="357"/>
        <w:jc w:val="both"/>
        <w:textAlignment w:val="auto"/>
        <w:rPr>
          <w:rFonts w:ascii="Arial" w:hAnsi="Arial" w:cs="Arial"/>
          <w:szCs w:val="24"/>
        </w:rPr>
      </w:pPr>
      <w:proofErr w:type="spellStart"/>
      <w:r w:rsidRPr="00266FBF">
        <w:rPr>
          <w:rFonts w:ascii="Arial" w:hAnsi="Arial" w:cs="Arial"/>
          <w:szCs w:val="24"/>
        </w:rPr>
        <w:lastRenderedPageBreak/>
        <w:t>D.D.</w:t>
      </w:r>
      <w:proofErr w:type="spellEnd"/>
      <w:r w:rsidRPr="00266FBF">
        <w:rPr>
          <w:rFonts w:ascii="Arial" w:hAnsi="Arial" w:cs="Arial"/>
          <w:szCs w:val="24"/>
        </w:rPr>
        <w:t xml:space="preserve"> n. 398 del 27 aprile 2012 </w:t>
      </w:r>
      <w:proofErr w:type="spellStart"/>
      <w:r w:rsidRPr="00266FBF">
        <w:rPr>
          <w:rFonts w:ascii="Arial" w:hAnsi="Arial" w:cs="Arial"/>
          <w:szCs w:val="24"/>
        </w:rPr>
        <w:t>–PSR</w:t>
      </w:r>
      <w:proofErr w:type="spellEnd"/>
      <w:r w:rsidRPr="00266FBF">
        <w:rPr>
          <w:rFonts w:ascii="Arial" w:hAnsi="Arial" w:cs="Arial"/>
          <w:szCs w:val="24"/>
        </w:rPr>
        <w:t xml:space="preserve"> 2007-2013 della Regione Piemonte “pagamenti agro ambientali” – campagna 2012 – approvazione delle dichiarazioni contenute nelle domande di aiuto (e di pagamento) ai sensi di talune azioni, destinate ad agricoltori non rientranti nella categoria “giovani”;</w:t>
      </w:r>
    </w:p>
    <w:p w:rsidR="000640DA" w:rsidRPr="00266FBF" w:rsidRDefault="000640DA" w:rsidP="000640DA">
      <w:pPr>
        <w:numPr>
          <w:ilvl w:val="0"/>
          <w:numId w:val="1"/>
        </w:numPr>
        <w:overflowPunct/>
        <w:autoSpaceDE/>
        <w:autoSpaceDN/>
        <w:adjustRightInd/>
        <w:spacing w:before="120" w:line="360" w:lineRule="auto"/>
        <w:ind w:hanging="357"/>
        <w:jc w:val="both"/>
        <w:textAlignment w:val="auto"/>
        <w:rPr>
          <w:rFonts w:ascii="Arial" w:hAnsi="Arial" w:cs="Arial"/>
          <w:szCs w:val="24"/>
        </w:rPr>
      </w:pPr>
      <w:proofErr w:type="spellStart"/>
      <w:r w:rsidRPr="00266FBF">
        <w:rPr>
          <w:rFonts w:ascii="Arial" w:hAnsi="Arial" w:cs="Arial"/>
          <w:szCs w:val="24"/>
        </w:rPr>
        <w:t>D.D.</w:t>
      </w:r>
      <w:proofErr w:type="spellEnd"/>
      <w:r w:rsidRPr="00266FBF">
        <w:rPr>
          <w:rFonts w:ascii="Arial" w:hAnsi="Arial" w:cs="Arial"/>
          <w:szCs w:val="24"/>
        </w:rPr>
        <w:t xml:space="preserve"> n. 388 del 27 aprile 2012 – PSR 2007-2013 della Regione Piemonte Misura 214 “pagamenti agro ambientali” campagna 2012 modifiche all’allegato della Determina 284 del 2 aprile 2012;</w:t>
      </w:r>
    </w:p>
    <w:p w:rsidR="000640DA" w:rsidRDefault="000640DA" w:rsidP="000640DA">
      <w:pPr>
        <w:numPr>
          <w:ilvl w:val="0"/>
          <w:numId w:val="1"/>
        </w:numPr>
        <w:overflowPunct/>
        <w:autoSpaceDE/>
        <w:autoSpaceDN/>
        <w:adjustRightInd/>
        <w:spacing w:before="120" w:line="360" w:lineRule="auto"/>
        <w:ind w:hanging="357"/>
        <w:jc w:val="both"/>
        <w:textAlignment w:val="auto"/>
        <w:rPr>
          <w:rFonts w:ascii="Arial" w:hAnsi="Arial" w:cs="Arial"/>
          <w:szCs w:val="24"/>
        </w:rPr>
      </w:pPr>
      <w:proofErr w:type="spellStart"/>
      <w:r w:rsidRPr="00266FBF">
        <w:rPr>
          <w:rFonts w:ascii="Arial" w:hAnsi="Arial" w:cs="Arial"/>
          <w:szCs w:val="24"/>
        </w:rPr>
        <w:t>D.D.</w:t>
      </w:r>
      <w:proofErr w:type="spellEnd"/>
      <w:r w:rsidRPr="00266FBF">
        <w:rPr>
          <w:rFonts w:ascii="Arial" w:hAnsi="Arial" w:cs="Arial"/>
          <w:szCs w:val="24"/>
        </w:rPr>
        <w:t xml:space="preserve"> n. 422 del 4 maggio 2012 – disposizioni applicative relative alle domande di aiuto e di pagamento della campagna 2012 della Misura 214 “pagamenti agro</w:t>
      </w:r>
      <w:r>
        <w:rPr>
          <w:rFonts w:ascii="Arial" w:hAnsi="Arial" w:cs="Arial"/>
          <w:color w:val="FF0000"/>
          <w:szCs w:val="24"/>
        </w:rPr>
        <w:t xml:space="preserve"> </w:t>
      </w:r>
      <w:r w:rsidRPr="00266FBF">
        <w:rPr>
          <w:rFonts w:ascii="Arial" w:hAnsi="Arial" w:cs="Arial"/>
          <w:szCs w:val="24"/>
        </w:rPr>
        <w:t xml:space="preserve">ambientali” del PSR 2007 – 2013 della Regione Piemonte ai sensi della </w:t>
      </w:r>
      <w:proofErr w:type="spellStart"/>
      <w:r w:rsidRPr="00266FBF">
        <w:rPr>
          <w:rFonts w:ascii="Arial" w:hAnsi="Arial" w:cs="Arial"/>
          <w:szCs w:val="24"/>
        </w:rPr>
        <w:t>D.G.R.</w:t>
      </w:r>
      <w:proofErr w:type="spellEnd"/>
      <w:r w:rsidRPr="00266FBF">
        <w:rPr>
          <w:rFonts w:ascii="Arial" w:hAnsi="Arial" w:cs="Arial"/>
          <w:szCs w:val="24"/>
        </w:rPr>
        <w:t xml:space="preserve"> n. 91-3801 del 27 aprile 2012;</w:t>
      </w:r>
    </w:p>
    <w:p w:rsidR="00A47648" w:rsidRDefault="00A47648" w:rsidP="000640DA">
      <w:pPr>
        <w:numPr>
          <w:ilvl w:val="0"/>
          <w:numId w:val="1"/>
        </w:numPr>
        <w:overflowPunct/>
        <w:autoSpaceDE/>
        <w:autoSpaceDN/>
        <w:adjustRightInd/>
        <w:spacing w:before="120" w:line="360" w:lineRule="auto"/>
        <w:ind w:hanging="357"/>
        <w:jc w:val="both"/>
        <w:textAlignment w:val="auto"/>
        <w:rPr>
          <w:rFonts w:ascii="Arial" w:hAnsi="Arial" w:cs="Arial"/>
          <w:szCs w:val="24"/>
        </w:rPr>
      </w:pPr>
      <w:r>
        <w:rPr>
          <w:rFonts w:ascii="Arial" w:hAnsi="Arial" w:cs="Arial"/>
          <w:szCs w:val="24"/>
        </w:rPr>
        <w:t xml:space="preserve">Determinazione di </w:t>
      </w:r>
      <w:proofErr w:type="spellStart"/>
      <w:r>
        <w:rPr>
          <w:rFonts w:ascii="Arial" w:hAnsi="Arial" w:cs="Arial"/>
          <w:szCs w:val="24"/>
        </w:rPr>
        <w:t>Arpea</w:t>
      </w:r>
      <w:proofErr w:type="spellEnd"/>
      <w:r>
        <w:rPr>
          <w:rFonts w:ascii="Arial" w:hAnsi="Arial" w:cs="Arial"/>
          <w:szCs w:val="24"/>
        </w:rPr>
        <w:t xml:space="preserve"> n. 81 del 28 maggio 2012 </w:t>
      </w:r>
      <w:r w:rsidR="00BF0492">
        <w:rPr>
          <w:rFonts w:ascii="Arial" w:hAnsi="Arial" w:cs="Arial"/>
          <w:szCs w:val="24"/>
        </w:rPr>
        <w:t>–</w:t>
      </w:r>
      <w:r>
        <w:rPr>
          <w:rFonts w:ascii="Arial" w:hAnsi="Arial" w:cs="Arial"/>
          <w:szCs w:val="24"/>
        </w:rPr>
        <w:t xml:space="preserve"> </w:t>
      </w:r>
      <w:r w:rsidR="00BF0492">
        <w:rPr>
          <w:rFonts w:ascii="Arial" w:hAnsi="Arial" w:cs="Arial"/>
          <w:szCs w:val="24"/>
        </w:rPr>
        <w:t xml:space="preserve">modifica alla Determinazione di ARPEA n. </w:t>
      </w:r>
      <w:r w:rsidRPr="00266FBF">
        <w:rPr>
          <w:rFonts w:ascii="Arial" w:hAnsi="Arial" w:cs="Arial"/>
          <w:szCs w:val="24"/>
        </w:rPr>
        <w:t xml:space="preserve"> 50 del 16 marzo 2012</w:t>
      </w:r>
      <w:r w:rsidR="00BF0492">
        <w:rPr>
          <w:rFonts w:ascii="Arial" w:hAnsi="Arial" w:cs="Arial"/>
          <w:szCs w:val="24"/>
        </w:rPr>
        <w:t xml:space="preserve"> e alla Determinazione di ARPEA n. 62-2012 del 29 Marzo 2012: relative alla presentazione delle domande di pagamento (prosecuzione impegni)</w:t>
      </w:r>
      <w:r w:rsidRPr="00266FBF">
        <w:rPr>
          <w:rFonts w:ascii="Arial" w:hAnsi="Arial" w:cs="Arial"/>
          <w:szCs w:val="24"/>
        </w:rPr>
        <w:t xml:space="preserve"> campagna 2012 della Misura 214 azioni: 214.1, 214.2, 214.3, 214.4, 214.6/1, 214.6/2, 214.7/1, 214.7/2, 214.7/3, 214.8/1, 214.9 . Misura 215. Misura F Reg. CE 1257/99 (Titolo II capo </w:t>
      </w:r>
      <w:proofErr w:type="spellStart"/>
      <w:r w:rsidRPr="00266FBF">
        <w:rPr>
          <w:rFonts w:ascii="Arial" w:hAnsi="Arial" w:cs="Arial"/>
          <w:szCs w:val="24"/>
        </w:rPr>
        <w:t>VI</w:t>
      </w:r>
      <w:proofErr w:type="spellEnd"/>
      <w:r w:rsidRPr="00266FBF">
        <w:rPr>
          <w:rFonts w:ascii="Arial" w:hAnsi="Arial" w:cs="Arial"/>
          <w:szCs w:val="24"/>
        </w:rPr>
        <w:t xml:space="preserve"> Reg. CE 1257/99 e </w:t>
      </w:r>
      <w:proofErr w:type="spellStart"/>
      <w:r w:rsidRPr="00266FBF">
        <w:rPr>
          <w:rFonts w:ascii="Arial" w:hAnsi="Arial" w:cs="Arial"/>
          <w:szCs w:val="24"/>
        </w:rPr>
        <w:t>s.m.i.</w:t>
      </w:r>
      <w:proofErr w:type="spellEnd"/>
      <w:r w:rsidRPr="00266FBF">
        <w:rPr>
          <w:rFonts w:ascii="Arial" w:hAnsi="Arial" w:cs="Arial"/>
          <w:szCs w:val="24"/>
        </w:rPr>
        <w:t xml:space="preserve">); Misura F  attuazione del reg. CEE 2078/92 e </w:t>
      </w:r>
      <w:proofErr w:type="spellStart"/>
      <w:r w:rsidRPr="00266FBF">
        <w:rPr>
          <w:rFonts w:ascii="Arial" w:hAnsi="Arial" w:cs="Arial"/>
          <w:szCs w:val="24"/>
        </w:rPr>
        <w:t>s.m.i.</w:t>
      </w:r>
      <w:proofErr w:type="spellEnd"/>
      <w:r w:rsidR="00BF0492">
        <w:rPr>
          <w:rFonts w:ascii="Arial" w:hAnsi="Arial" w:cs="Arial"/>
          <w:szCs w:val="24"/>
        </w:rPr>
        <w:t xml:space="preserve"> Termine ultimo per la presentazione delle domande</w:t>
      </w:r>
      <w:r w:rsidRPr="00266FBF">
        <w:rPr>
          <w:rFonts w:ascii="Arial" w:hAnsi="Arial" w:cs="Arial"/>
          <w:szCs w:val="24"/>
        </w:rPr>
        <w:t>;</w:t>
      </w:r>
    </w:p>
    <w:p w:rsidR="00537FA3" w:rsidRDefault="00537FA3" w:rsidP="000640DA">
      <w:pPr>
        <w:numPr>
          <w:ilvl w:val="0"/>
          <w:numId w:val="1"/>
        </w:numPr>
        <w:overflowPunct/>
        <w:autoSpaceDE/>
        <w:autoSpaceDN/>
        <w:adjustRightInd/>
        <w:spacing w:before="120" w:line="360" w:lineRule="auto"/>
        <w:ind w:hanging="357"/>
        <w:jc w:val="both"/>
        <w:textAlignment w:val="auto"/>
        <w:rPr>
          <w:rFonts w:ascii="Arial" w:hAnsi="Arial" w:cs="Arial"/>
          <w:szCs w:val="24"/>
        </w:rPr>
      </w:pPr>
      <w:r>
        <w:rPr>
          <w:rFonts w:ascii="Arial" w:hAnsi="Arial" w:cs="Arial"/>
          <w:szCs w:val="24"/>
        </w:rPr>
        <w:t>Determinazione di APEA n. 83 del 30 maggio 2012, con la quale viene approvato il calendario controlli in loco;</w:t>
      </w:r>
    </w:p>
    <w:p w:rsidR="00A47648" w:rsidRDefault="00A47648" w:rsidP="000640DA">
      <w:pPr>
        <w:numPr>
          <w:ilvl w:val="0"/>
          <w:numId w:val="1"/>
        </w:numPr>
        <w:overflowPunct/>
        <w:autoSpaceDE/>
        <w:autoSpaceDN/>
        <w:adjustRightInd/>
        <w:spacing w:before="120" w:line="360" w:lineRule="auto"/>
        <w:ind w:hanging="357"/>
        <w:jc w:val="both"/>
        <w:textAlignment w:val="auto"/>
        <w:rPr>
          <w:rFonts w:ascii="Arial" w:hAnsi="Arial" w:cs="Arial"/>
          <w:szCs w:val="24"/>
        </w:rPr>
      </w:pPr>
      <w:proofErr w:type="spellStart"/>
      <w:r>
        <w:rPr>
          <w:rFonts w:ascii="Arial" w:hAnsi="Arial" w:cs="Arial"/>
          <w:szCs w:val="24"/>
        </w:rPr>
        <w:t>D.D.</w:t>
      </w:r>
      <w:proofErr w:type="spellEnd"/>
      <w:r>
        <w:rPr>
          <w:rFonts w:ascii="Arial" w:hAnsi="Arial" w:cs="Arial"/>
          <w:szCs w:val="24"/>
        </w:rPr>
        <w:t xml:space="preserve"> n. 495 del 1 giugno 2012 modifica della </w:t>
      </w:r>
      <w:proofErr w:type="spellStart"/>
      <w:r>
        <w:rPr>
          <w:rFonts w:ascii="Arial" w:hAnsi="Arial" w:cs="Arial"/>
          <w:szCs w:val="24"/>
        </w:rPr>
        <w:t>D.D.</w:t>
      </w:r>
      <w:proofErr w:type="spellEnd"/>
      <w:r>
        <w:rPr>
          <w:rFonts w:ascii="Arial" w:hAnsi="Arial" w:cs="Arial"/>
          <w:szCs w:val="24"/>
        </w:rPr>
        <w:t xml:space="preserve"> n. 422 del 4 maggio 2012;</w:t>
      </w:r>
    </w:p>
    <w:p w:rsidR="000B54C0" w:rsidRDefault="000B54C0" w:rsidP="000640DA">
      <w:pPr>
        <w:numPr>
          <w:ilvl w:val="0"/>
          <w:numId w:val="1"/>
        </w:numPr>
        <w:overflowPunct/>
        <w:autoSpaceDE/>
        <w:autoSpaceDN/>
        <w:adjustRightInd/>
        <w:spacing w:before="120" w:line="360" w:lineRule="auto"/>
        <w:ind w:hanging="357"/>
        <w:jc w:val="both"/>
        <w:textAlignment w:val="auto"/>
        <w:rPr>
          <w:rFonts w:ascii="Arial" w:hAnsi="Arial" w:cs="Arial"/>
          <w:szCs w:val="24"/>
        </w:rPr>
      </w:pPr>
      <w:r>
        <w:rPr>
          <w:rFonts w:ascii="Arial" w:hAnsi="Arial" w:cs="Arial"/>
          <w:szCs w:val="24"/>
        </w:rPr>
        <w:t xml:space="preserve">Determinazione di ARPEA n. 91 del 15 giugno 2012 – aggiornamento manuale procedurale misure connesse alle superfici e ad animali di cui al Titolo I del Reg. UE 65 del 2011 e </w:t>
      </w:r>
      <w:proofErr w:type="spellStart"/>
      <w:r>
        <w:rPr>
          <w:rFonts w:ascii="Arial" w:hAnsi="Arial" w:cs="Arial"/>
          <w:szCs w:val="24"/>
        </w:rPr>
        <w:t>s.m.i.</w:t>
      </w:r>
      <w:proofErr w:type="spellEnd"/>
      <w:r>
        <w:rPr>
          <w:rFonts w:ascii="Arial" w:hAnsi="Arial" w:cs="Arial"/>
          <w:szCs w:val="24"/>
        </w:rPr>
        <w:t>;</w:t>
      </w:r>
    </w:p>
    <w:p w:rsidR="001454CC" w:rsidRDefault="001454CC" w:rsidP="001454CC">
      <w:pPr>
        <w:numPr>
          <w:ilvl w:val="0"/>
          <w:numId w:val="1"/>
        </w:numPr>
        <w:overflowPunct/>
        <w:spacing w:line="360" w:lineRule="auto"/>
        <w:jc w:val="both"/>
        <w:textAlignment w:val="auto"/>
        <w:rPr>
          <w:rFonts w:ascii="Arial" w:hAnsi="Arial" w:cs="Arial"/>
          <w:szCs w:val="24"/>
        </w:rPr>
      </w:pPr>
      <w:proofErr w:type="spellStart"/>
      <w:r>
        <w:rPr>
          <w:rFonts w:ascii="Arial" w:hAnsi="Arial" w:cs="Arial"/>
          <w:szCs w:val="24"/>
        </w:rPr>
        <w:t>D.D.</w:t>
      </w:r>
      <w:proofErr w:type="spellEnd"/>
      <w:r>
        <w:rPr>
          <w:rFonts w:ascii="Arial" w:hAnsi="Arial" w:cs="Arial"/>
          <w:szCs w:val="24"/>
        </w:rPr>
        <w:t xml:space="preserve"> n. 642 dell’11 luglio 2012, con la quale è stato approvato il documento inerente “impegni, inadempienze e conseguenti riduzioni ed esclusioni di pagamento” per la Misura 215;</w:t>
      </w:r>
    </w:p>
    <w:p w:rsidR="004769F3" w:rsidRDefault="004769F3" w:rsidP="000640DA">
      <w:pPr>
        <w:numPr>
          <w:ilvl w:val="0"/>
          <w:numId w:val="1"/>
        </w:numPr>
        <w:overflowPunct/>
        <w:autoSpaceDE/>
        <w:autoSpaceDN/>
        <w:adjustRightInd/>
        <w:spacing w:before="120" w:line="360" w:lineRule="auto"/>
        <w:ind w:hanging="357"/>
        <w:jc w:val="both"/>
        <w:textAlignment w:val="auto"/>
        <w:rPr>
          <w:rFonts w:ascii="Arial" w:hAnsi="Arial" w:cs="Arial"/>
          <w:szCs w:val="24"/>
        </w:rPr>
      </w:pPr>
      <w:proofErr w:type="spellStart"/>
      <w:r>
        <w:rPr>
          <w:rFonts w:ascii="Arial" w:hAnsi="Arial" w:cs="Arial"/>
          <w:szCs w:val="24"/>
        </w:rPr>
        <w:t>D.D.</w:t>
      </w:r>
      <w:proofErr w:type="spellEnd"/>
      <w:r>
        <w:rPr>
          <w:rFonts w:ascii="Arial" w:hAnsi="Arial" w:cs="Arial"/>
          <w:szCs w:val="24"/>
        </w:rPr>
        <w:t xml:space="preserve"> n 708 del 27 Luglio 2012 – disposizioni per le aziende agricole aventi superfici coltivate ad ACTINIDIA che hanno richiesto nel 2011 e/o nel 2012 il pagamento della Misura 214 “Pagamenti agro ambientali” del PSR 2007-2013  ed il contributo </w:t>
      </w:r>
      <w:r>
        <w:rPr>
          <w:rFonts w:ascii="Arial" w:hAnsi="Arial" w:cs="Arial"/>
          <w:szCs w:val="24"/>
        </w:rPr>
        <w:lastRenderedPageBreak/>
        <w:t xml:space="preserve">per il contenimento della </w:t>
      </w:r>
      <w:proofErr w:type="spellStart"/>
      <w:r>
        <w:rPr>
          <w:rFonts w:ascii="Arial" w:hAnsi="Arial" w:cs="Arial"/>
          <w:szCs w:val="24"/>
        </w:rPr>
        <w:t>Batteriosi</w:t>
      </w:r>
      <w:proofErr w:type="spellEnd"/>
      <w:r>
        <w:rPr>
          <w:rFonts w:ascii="Arial" w:hAnsi="Arial" w:cs="Arial"/>
          <w:szCs w:val="24"/>
        </w:rPr>
        <w:t xml:space="preserve"> causata da </w:t>
      </w:r>
      <w:proofErr w:type="spellStart"/>
      <w:r>
        <w:rPr>
          <w:rFonts w:ascii="Arial" w:hAnsi="Arial" w:cs="Arial"/>
          <w:szCs w:val="24"/>
        </w:rPr>
        <w:t>Pseudomonas</w:t>
      </w:r>
      <w:proofErr w:type="spellEnd"/>
      <w:r>
        <w:rPr>
          <w:rFonts w:ascii="Arial" w:hAnsi="Arial" w:cs="Arial"/>
          <w:szCs w:val="24"/>
        </w:rPr>
        <w:t xml:space="preserve"> </w:t>
      </w:r>
      <w:proofErr w:type="spellStart"/>
      <w:r>
        <w:rPr>
          <w:rFonts w:ascii="Arial" w:hAnsi="Arial" w:cs="Arial"/>
          <w:szCs w:val="24"/>
        </w:rPr>
        <w:t>syringae</w:t>
      </w:r>
      <w:proofErr w:type="spellEnd"/>
      <w:r>
        <w:rPr>
          <w:rFonts w:ascii="Arial" w:hAnsi="Arial" w:cs="Arial"/>
          <w:szCs w:val="24"/>
        </w:rPr>
        <w:t xml:space="preserve">  </w:t>
      </w:r>
      <w:proofErr w:type="spellStart"/>
      <w:r>
        <w:rPr>
          <w:rFonts w:ascii="Arial" w:hAnsi="Arial" w:cs="Arial"/>
          <w:szCs w:val="24"/>
        </w:rPr>
        <w:t>pv</w:t>
      </w:r>
      <w:proofErr w:type="spellEnd"/>
      <w:r>
        <w:rPr>
          <w:rFonts w:ascii="Arial" w:hAnsi="Arial" w:cs="Arial"/>
          <w:szCs w:val="24"/>
        </w:rPr>
        <w:t xml:space="preserve">. </w:t>
      </w:r>
      <w:proofErr w:type="spellStart"/>
      <w:r>
        <w:rPr>
          <w:rFonts w:ascii="Arial" w:hAnsi="Arial" w:cs="Arial"/>
          <w:szCs w:val="24"/>
        </w:rPr>
        <w:t>Actinidiae</w:t>
      </w:r>
      <w:proofErr w:type="spellEnd"/>
      <w:r>
        <w:rPr>
          <w:rFonts w:ascii="Arial" w:hAnsi="Arial" w:cs="Arial"/>
          <w:szCs w:val="24"/>
        </w:rPr>
        <w:t xml:space="preserve"> di cui al Piano regionale di profilassi fitosanitaria;</w:t>
      </w:r>
    </w:p>
    <w:p w:rsidR="001454CC" w:rsidRDefault="001454CC" w:rsidP="001454CC">
      <w:pPr>
        <w:numPr>
          <w:ilvl w:val="0"/>
          <w:numId w:val="1"/>
        </w:numPr>
        <w:overflowPunct/>
        <w:spacing w:line="360" w:lineRule="auto"/>
        <w:jc w:val="both"/>
        <w:textAlignment w:val="auto"/>
        <w:rPr>
          <w:rFonts w:ascii="Arial" w:hAnsi="Arial" w:cs="Arial"/>
          <w:szCs w:val="24"/>
        </w:rPr>
      </w:pPr>
      <w:proofErr w:type="spellStart"/>
      <w:r>
        <w:rPr>
          <w:rFonts w:ascii="Arial" w:hAnsi="Arial" w:cs="Arial"/>
          <w:szCs w:val="24"/>
        </w:rPr>
        <w:t>D.D.</w:t>
      </w:r>
      <w:proofErr w:type="spellEnd"/>
      <w:r>
        <w:rPr>
          <w:rFonts w:ascii="Arial" w:hAnsi="Arial" w:cs="Arial"/>
          <w:szCs w:val="24"/>
        </w:rPr>
        <w:t xml:space="preserve"> n. 742 del 3 agosto 2012: Programma di Sviluppo Rurale 2007-2013. Approvazione delle graduatorie delle domande presentate sul bando per la Misura 215 “pagamenti per il benessere animale” riservato alle specie bovina da carne e suina – anno 2012;</w:t>
      </w:r>
    </w:p>
    <w:p w:rsidR="00A47648" w:rsidRDefault="00A47648" w:rsidP="000640DA">
      <w:pPr>
        <w:numPr>
          <w:ilvl w:val="0"/>
          <w:numId w:val="1"/>
        </w:numPr>
        <w:overflowPunct/>
        <w:autoSpaceDE/>
        <w:autoSpaceDN/>
        <w:adjustRightInd/>
        <w:spacing w:before="120" w:line="360" w:lineRule="auto"/>
        <w:ind w:hanging="357"/>
        <w:jc w:val="both"/>
        <w:textAlignment w:val="auto"/>
        <w:rPr>
          <w:rFonts w:ascii="Arial" w:hAnsi="Arial" w:cs="Arial"/>
          <w:szCs w:val="24"/>
        </w:rPr>
      </w:pPr>
      <w:proofErr w:type="spellStart"/>
      <w:r>
        <w:rPr>
          <w:rFonts w:ascii="Arial" w:hAnsi="Arial" w:cs="Arial"/>
          <w:szCs w:val="24"/>
        </w:rPr>
        <w:t>D.D.</w:t>
      </w:r>
      <w:proofErr w:type="spellEnd"/>
      <w:r>
        <w:rPr>
          <w:rFonts w:ascii="Arial" w:hAnsi="Arial" w:cs="Arial"/>
          <w:szCs w:val="24"/>
        </w:rPr>
        <w:t xml:space="preserve"> n. 801 del 6 Settembre 2012 – PSR 2007-2013 Misura 214 “ Pagamenti agro ambientali” – Campagna 2012 – Modifiche della </w:t>
      </w:r>
      <w:proofErr w:type="spellStart"/>
      <w:r>
        <w:rPr>
          <w:rFonts w:ascii="Arial" w:hAnsi="Arial" w:cs="Arial"/>
          <w:szCs w:val="24"/>
        </w:rPr>
        <w:t>D.D.n</w:t>
      </w:r>
      <w:proofErr w:type="spellEnd"/>
      <w:r>
        <w:rPr>
          <w:rFonts w:ascii="Arial" w:hAnsi="Arial" w:cs="Arial"/>
          <w:szCs w:val="24"/>
        </w:rPr>
        <w:t xml:space="preserve"> 422 del 4 maggio 2012 – rimodulazione finanziaria nell’ambito delle risorse assegnate con </w:t>
      </w:r>
      <w:proofErr w:type="spellStart"/>
      <w:r>
        <w:rPr>
          <w:rFonts w:ascii="Arial" w:hAnsi="Arial" w:cs="Arial"/>
          <w:szCs w:val="24"/>
        </w:rPr>
        <w:t>D.G.R.</w:t>
      </w:r>
      <w:proofErr w:type="spellEnd"/>
      <w:r>
        <w:rPr>
          <w:rFonts w:ascii="Arial" w:hAnsi="Arial" w:cs="Arial"/>
          <w:szCs w:val="24"/>
        </w:rPr>
        <w:t xml:space="preserve"> n. 91-3801 del 27 aprile 2012 alle domande di nuova adesione;</w:t>
      </w:r>
    </w:p>
    <w:p w:rsidR="00894AAB" w:rsidRDefault="00894AAB" w:rsidP="000640DA">
      <w:pPr>
        <w:numPr>
          <w:ilvl w:val="0"/>
          <w:numId w:val="1"/>
        </w:numPr>
        <w:overflowPunct/>
        <w:autoSpaceDE/>
        <w:autoSpaceDN/>
        <w:adjustRightInd/>
        <w:spacing w:before="120" w:line="360" w:lineRule="auto"/>
        <w:ind w:hanging="357"/>
        <w:jc w:val="both"/>
        <w:textAlignment w:val="auto"/>
        <w:rPr>
          <w:rFonts w:ascii="Arial" w:hAnsi="Arial" w:cs="Arial"/>
          <w:szCs w:val="24"/>
        </w:rPr>
      </w:pPr>
      <w:proofErr w:type="spellStart"/>
      <w:r>
        <w:rPr>
          <w:rFonts w:ascii="Arial" w:hAnsi="Arial" w:cs="Arial"/>
          <w:szCs w:val="24"/>
        </w:rPr>
        <w:t>D.D.</w:t>
      </w:r>
      <w:proofErr w:type="spellEnd"/>
      <w:r>
        <w:rPr>
          <w:rFonts w:ascii="Arial" w:hAnsi="Arial" w:cs="Arial"/>
          <w:szCs w:val="24"/>
        </w:rPr>
        <w:t xml:space="preserve"> 1250 del 19 dicembre 2012 – Decreto ministeriale n. 30125 del 22 dicembre 2009 e </w:t>
      </w:r>
      <w:proofErr w:type="spellStart"/>
      <w:r>
        <w:rPr>
          <w:rFonts w:ascii="Arial" w:hAnsi="Arial" w:cs="Arial"/>
          <w:szCs w:val="24"/>
        </w:rPr>
        <w:t>s.m.i.</w:t>
      </w:r>
      <w:proofErr w:type="spellEnd"/>
      <w:r>
        <w:rPr>
          <w:rFonts w:ascii="Arial" w:hAnsi="Arial" w:cs="Arial"/>
          <w:szCs w:val="24"/>
        </w:rPr>
        <w:t xml:space="preserve">  e </w:t>
      </w:r>
      <w:proofErr w:type="spellStart"/>
      <w:r>
        <w:rPr>
          <w:rFonts w:ascii="Arial" w:hAnsi="Arial" w:cs="Arial"/>
          <w:szCs w:val="24"/>
        </w:rPr>
        <w:t>D.G.R.</w:t>
      </w:r>
      <w:proofErr w:type="spellEnd"/>
      <w:r>
        <w:rPr>
          <w:rFonts w:ascii="Arial" w:hAnsi="Arial" w:cs="Arial"/>
          <w:szCs w:val="24"/>
        </w:rPr>
        <w:t xml:space="preserve"> N. 88-3598 del 19/03/2012. Standard di condizionalità 2.2 (avvicendamento colturale): applicazione della deroga che consente di prolungare la </w:t>
      </w:r>
      <w:proofErr w:type="spellStart"/>
      <w:r>
        <w:rPr>
          <w:rFonts w:ascii="Arial" w:hAnsi="Arial" w:cs="Arial"/>
          <w:szCs w:val="24"/>
        </w:rPr>
        <w:t>monosuccessione</w:t>
      </w:r>
      <w:proofErr w:type="spellEnd"/>
      <w:r>
        <w:rPr>
          <w:rFonts w:ascii="Arial" w:hAnsi="Arial" w:cs="Arial"/>
          <w:szCs w:val="24"/>
        </w:rPr>
        <w:t xml:space="preserve"> a condizione di mantenere il livello di sostanza organica del terreno; </w:t>
      </w:r>
    </w:p>
    <w:p w:rsidR="008E6BDD" w:rsidRDefault="008E6BDD" w:rsidP="008E6BDD">
      <w:pPr>
        <w:numPr>
          <w:ilvl w:val="0"/>
          <w:numId w:val="1"/>
        </w:numPr>
        <w:overflowPunct/>
        <w:spacing w:line="360" w:lineRule="auto"/>
        <w:jc w:val="both"/>
        <w:textAlignment w:val="auto"/>
        <w:rPr>
          <w:rFonts w:ascii="Arial" w:hAnsi="Arial" w:cs="Arial"/>
          <w:szCs w:val="24"/>
        </w:rPr>
      </w:pPr>
      <w:proofErr w:type="spellStart"/>
      <w:r>
        <w:rPr>
          <w:rFonts w:ascii="Arial" w:hAnsi="Arial" w:cs="Arial"/>
          <w:szCs w:val="24"/>
        </w:rPr>
        <w:t>D.D.</w:t>
      </w:r>
      <w:proofErr w:type="spellEnd"/>
      <w:r>
        <w:rPr>
          <w:rFonts w:ascii="Arial" w:hAnsi="Arial" w:cs="Arial"/>
          <w:szCs w:val="24"/>
        </w:rPr>
        <w:t xml:space="preserve"> n. 1231 del 23/12/2012 – Reg. CE 1698/2005: programma di sviluppo rurale 2007/2013 – ulteriore utilizzo della graduatoria delle domande presentate sul bando per la misura 215 “pagamenti per il benessere animale” riservato alla specie bovina da carne anno- 2012;</w:t>
      </w:r>
    </w:p>
    <w:p w:rsidR="00F43F90" w:rsidRDefault="00F43F90" w:rsidP="000640DA">
      <w:pPr>
        <w:numPr>
          <w:ilvl w:val="0"/>
          <w:numId w:val="1"/>
        </w:numPr>
        <w:overflowPunct/>
        <w:autoSpaceDE/>
        <w:autoSpaceDN/>
        <w:adjustRightInd/>
        <w:spacing w:before="120" w:line="360" w:lineRule="auto"/>
        <w:ind w:hanging="357"/>
        <w:jc w:val="both"/>
        <w:textAlignment w:val="auto"/>
        <w:rPr>
          <w:rFonts w:ascii="Arial" w:hAnsi="Arial" w:cs="Arial"/>
          <w:szCs w:val="24"/>
        </w:rPr>
      </w:pPr>
      <w:proofErr w:type="spellStart"/>
      <w:r>
        <w:rPr>
          <w:rFonts w:ascii="Arial" w:hAnsi="Arial" w:cs="Arial"/>
          <w:szCs w:val="24"/>
        </w:rPr>
        <w:t>D.D.</w:t>
      </w:r>
      <w:proofErr w:type="spellEnd"/>
      <w:r>
        <w:rPr>
          <w:rFonts w:ascii="Arial" w:hAnsi="Arial" w:cs="Arial"/>
          <w:szCs w:val="24"/>
        </w:rPr>
        <w:t xml:space="preserve"> n</w:t>
      </w:r>
      <w:r w:rsidR="00642C35">
        <w:rPr>
          <w:rFonts w:ascii="Arial" w:hAnsi="Arial" w:cs="Arial"/>
          <w:szCs w:val="24"/>
        </w:rPr>
        <w:t>.</w:t>
      </w:r>
      <w:r>
        <w:rPr>
          <w:rFonts w:ascii="Arial" w:hAnsi="Arial" w:cs="Arial"/>
          <w:szCs w:val="24"/>
        </w:rPr>
        <w:t xml:space="preserve">19 dell’11/01/2013 – PSR 2007-2013 – Misura 214 “pagamenti agro ambientali” </w:t>
      </w:r>
      <w:proofErr w:type="spellStart"/>
      <w:r>
        <w:rPr>
          <w:rFonts w:ascii="Arial" w:hAnsi="Arial" w:cs="Arial"/>
          <w:szCs w:val="24"/>
        </w:rPr>
        <w:t>D.G.R.</w:t>
      </w:r>
      <w:proofErr w:type="spellEnd"/>
      <w:r>
        <w:rPr>
          <w:rFonts w:ascii="Arial" w:hAnsi="Arial" w:cs="Arial"/>
          <w:szCs w:val="24"/>
        </w:rPr>
        <w:t xml:space="preserve"> n. 19-4891 del 7/11/2012 e </w:t>
      </w:r>
      <w:proofErr w:type="spellStart"/>
      <w:r>
        <w:rPr>
          <w:rFonts w:ascii="Arial" w:hAnsi="Arial" w:cs="Arial"/>
          <w:szCs w:val="24"/>
        </w:rPr>
        <w:t>s.m.i.</w:t>
      </w:r>
      <w:proofErr w:type="spellEnd"/>
      <w:r>
        <w:rPr>
          <w:rFonts w:ascii="Arial" w:hAnsi="Arial" w:cs="Arial"/>
          <w:szCs w:val="24"/>
        </w:rPr>
        <w:t xml:space="preserve"> prolungamento di un anno degli impegni. Approvazione dei modelli per la raccolta delle dichiarazioni di adesione alle condizioni del prolungamento;</w:t>
      </w:r>
    </w:p>
    <w:p w:rsidR="00F43F90" w:rsidRDefault="00F43F90" w:rsidP="000640DA">
      <w:pPr>
        <w:numPr>
          <w:ilvl w:val="0"/>
          <w:numId w:val="1"/>
        </w:numPr>
        <w:overflowPunct/>
        <w:autoSpaceDE/>
        <w:autoSpaceDN/>
        <w:adjustRightInd/>
        <w:spacing w:before="120" w:line="360" w:lineRule="auto"/>
        <w:ind w:hanging="357"/>
        <w:jc w:val="both"/>
        <w:textAlignment w:val="auto"/>
        <w:rPr>
          <w:rFonts w:ascii="Arial" w:hAnsi="Arial" w:cs="Arial"/>
          <w:szCs w:val="24"/>
        </w:rPr>
      </w:pPr>
      <w:proofErr w:type="spellStart"/>
      <w:r>
        <w:rPr>
          <w:rFonts w:ascii="Arial" w:hAnsi="Arial" w:cs="Arial"/>
          <w:szCs w:val="24"/>
        </w:rPr>
        <w:t>D.D.</w:t>
      </w:r>
      <w:proofErr w:type="spellEnd"/>
      <w:r>
        <w:rPr>
          <w:rFonts w:ascii="Arial" w:hAnsi="Arial" w:cs="Arial"/>
          <w:szCs w:val="24"/>
        </w:rPr>
        <w:t xml:space="preserve"> n. 135 del 4 marzo 2013 </w:t>
      </w:r>
      <w:r w:rsidR="007147AE">
        <w:rPr>
          <w:rFonts w:ascii="Arial" w:hAnsi="Arial" w:cs="Arial"/>
          <w:szCs w:val="24"/>
        </w:rPr>
        <w:t>–</w:t>
      </w:r>
      <w:r>
        <w:rPr>
          <w:rFonts w:ascii="Arial" w:hAnsi="Arial" w:cs="Arial"/>
          <w:szCs w:val="24"/>
        </w:rPr>
        <w:t xml:space="preserve"> </w:t>
      </w:r>
      <w:r w:rsidR="007147AE">
        <w:rPr>
          <w:rFonts w:ascii="Arial" w:hAnsi="Arial" w:cs="Arial"/>
          <w:szCs w:val="24"/>
        </w:rPr>
        <w:t xml:space="preserve">PSR 2007-2013 – Misura 214  </w:t>
      </w:r>
      <w:proofErr w:type="spellStart"/>
      <w:r w:rsidR="007147AE">
        <w:rPr>
          <w:rFonts w:ascii="Arial" w:hAnsi="Arial" w:cs="Arial"/>
          <w:szCs w:val="24"/>
        </w:rPr>
        <w:t>D.G.R.</w:t>
      </w:r>
      <w:proofErr w:type="spellEnd"/>
      <w:r w:rsidR="007147AE">
        <w:rPr>
          <w:rFonts w:ascii="Arial" w:hAnsi="Arial" w:cs="Arial"/>
          <w:szCs w:val="24"/>
        </w:rPr>
        <w:t xml:space="preserve"> n. 19-4891 del 7/11/2012, come modificata dalla </w:t>
      </w:r>
      <w:proofErr w:type="spellStart"/>
      <w:r w:rsidR="007147AE">
        <w:rPr>
          <w:rFonts w:ascii="Arial" w:hAnsi="Arial" w:cs="Arial"/>
          <w:szCs w:val="24"/>
        </w:rPr>
        <w:t>D.G.R.</w:t>
      </w:r>
      <w:proofErr w:type="spellEnd"/>
      <w:r w:rsidR="007147AE">
        <w:rPr>
          <w:rFonts w:ascii="Arial" w:hAnsi="Arial" w:cs="Arial"/>
          <w:szCs w:val="24"/>
        </w:rPr>
        <w:t xml:space="preserve"> n. 57-5111 del 18/12/2012, riguardante il prolungamento di impegni agro ambientali in scadenza nel 2012. Approvazione delle disposizioni applicative e dei termini per la presentazione delle dichiarazioni di cui alla determinazione dirigenziale n. 19 dell’11/01/2013;</w:t>
      </w:r>
    </w:p>
    <w:p w:rsidR="006A0BF7" w:rsidRDefault="006A0BF7" w:rsidP="001B57A9">
      <w:pPr>
        <w:numPr>
          <w:ilvl w:val="0"/>
          <w:numId w:val="1"/>
        </w:numPr>
        <w:overflowPunct/>
        <w:autoSpaceDE/>
        <w:autoSpaceDN/>
        <w:adjustRightInd/>
        <w:spacing w:before="120" w:after="120" w:line="360" w:lineRule="auto"/>
        <w:ind w:left="708" w:hanging="282"/>
        <w:jc w:val="both"/>
        <w:textAlignment w:val="auto"/>
        <w:rPr>
          <w:rFonts w:ascii="Arial" w:hAnsi="Arial" w:cs="Arial"/>
          <w:szCs w:val="24"/>
        </w:rPr>
      </w:pPr>
      <w:r w:rsidRPr="001B57A9">
        <w:rPr>
          <w:rFonts w:ascii="Arial" w:hAnsi="Arial" w:cs="Arial"/>
          <w:szCs w:val="24"/>
        </w:rPr>
        <w:t>D</w:t>
      </w:r>
      <w:r w:rsidR="00ED0991">
        <w:rPr>
          <w:rFonts w:ascii="Arial" w:hAnsi="Arial" w:cs="Arial"/>
          <w:szCs w:val="24"/>
        </w:rPr>
        <w:t>eterminazione di ARPEA</w:t>
      </w:r>
      <w:r w:rsidRPr="001B57A9">
        <w:rPr>
          <w:rFonts w:ascii="Arial" w:hAnsi="Arial" w:cs="Arial"/>
          <w:szCs w:val="24"/>
        </w:rPr>
        <w:t xml:space="preserve">. n. 46 del 20/03/2013 - PSR 2007-2013 del Piemonte: campagna 2013. Istruzioni per la presentazione delle domande di pagamento (prosecuzione impegni), della Misura 214 azioni: 214.1, 214.2, 214.3 (tipologia 1 e 2), 214.4, 214.6/1, 214.6/2, 214.7/1, 214.7/2, 214.7/3, 214.8/1, 214.9 . Misura 215. </w:t>
      </w:r>
      <w:r w:rsidRPr="001B57A9">
        <w:rPr>
          <w:rFonts w:ascii="Arial" w:hAnsi="Arial" w:cs="Arial"/>
          <w:szCs w:val="24"/>
        </w:rPr>
        <w:lastRenderedPageBreak/>
        <w:t xml:space="preserve">Misura F Reg. CE 1257/99 (Titolo II capo </w:t>
      </w:r>
      <w:proofErr w:type="spellStart"/>
      <w:r w:rsidRPr="001B57A9">
        <w:rPr>
          <w:rFonts w:ascii="Arial" w:hAnsi="Arial" w:cs="Arial"/>
          <w:szCs w:val="24"/>
        </w:rPr>
        <w:t>VI</w:t>
      </w:r>
      <w:proofErr w:type="spellEnd"/>
      <w:r w:rsidRPr="001B57A9">
        <w:rPr>
          <w:rFonts w:ascii="Arial" w:hAnsi="Arial" w:cs="Arial"/>
          <w:szCs w:val="24"/>
        </w:rPr>
        <w:t xml:space="preserve"> Reg. CE 1257/99 e </w:t>
      </w:r>
      <w:proofErr w:type="spellStart"/>
      <w:r w:rsidRPr="001B57A9">
        <w:rPr>
          <w:rFonts w:ascii="Arial" w:hAnsi="Arial" w:cs="Arial"/>
          <w:szCs w:val="24"/>
        </w:rPr>
        <w:t>s.m.i.</w:t>
      </w:r>
      <w:proofErr w:type="spellEnd"/>
      <w:r w:rsidRPr="001B57A9">
        <w:rPr>
          <w:rFonts w:ascii="Arial" w:hAnsi="Arial" w:cs="Arial"/>
          <w:szCs w:val="24"/>
        </w:rPr>
        <w:t xml:space="preserve">);Misura F  attuazione del reg. CEE 2078/92 e </w:t>
      </w:r>
      <w:proofErr w:type="spellStart"/>
      <w:r w:rsidRPr="001B57A9">
        <w:rPr>
          <w:rFonts w:ascii="Arial" w:hAnsi="Arial" w:cs="Arial"/>
          <w:szCs w:val="24"/>
        </w:rPr>
        <w:t>s.m.i.</w:t>
      </w:r>
      <w:proofErr w:type="spellEnd"/>
      <w:r w:rsidRPr="001B57A9">
        <w:rPr>
          <w:rFonts w:ascii="Arial" w:hAnsi="Arial" w:cs="Arial"/>
          <w:szCs w:val="24"/>
        </w:rPr>
        <w:t xml:space="preserve"> - Data apertura e chiusura delle     domande;</w:t>
      </w:r>
    </w:p>
    <w:p w:rsidR="001B57A9" w:rsidRDefault="002874BA" w:rsidP="00BE47B2">
      <w:pPr>
        <w:numPr>
          <w:ilvl w:val="0"/>
          <w:numId w:val="1"/>
        </w:numPr>
        <w:overflowPunct/>
        <w:autoSpaceDE/>
        <w:autoSpaceDN/>
        <w:adjustRightInd/>
        <w:spacing w:before="120" w:after="120" w:line="360" w:lineRule="auto"/>
        <w:ind w:left="708" w:hanging="282"/>
        <w:jc w:val="both"/>
        <w:textAlignment w:val="auto"/>
        <w:rPr>
          <w:rFonts w:ascii="Arial" w:hAnsi="Arial" w:cs="Arial"/>
          <w:szCs w:val="24"/>
        </w:rPr>
      </w:pPr>
      <w:r w:rsidRPr="00BE47B2">
        <w:rPr>
          <w:rFonts w:ascii="Arial" w:hAnsi="Arial" w:cs="Arial"/>
          <w:szCs w:val="24"/>
        </w:rPr>
        <w:t>D</w:t>
      </w:r>
      <w:r w:rsidR="00ED0991">
        <w:rPr>
          <w:rFonts w:ascii="Arial" w:hAnsi="Arial" w:cs="Arial"/>
          <w:szCs w:val="24"/>
        </w:rPr>
        <w:t>eterminazione di ARPEA</w:t>
      </w:r>
      <w:r w:rsidRPr="00BE47B2">
        <w:rPr>
          <w:rFonts w:ascii="Arial" w:hAnsi="Arial" w:cs="Arial"/>
          <w:szCs w:val="24"/>
        </w:rPr>
        <w:t>. n. 48 del 22/03/2013 – PSR 2007-2013 del Piemonte – rettifica per mero errore materiale della data di chiusura delle domande afferenti all’Azione 214.8.1 campagna 2013;</w:t>
      </w:r>
    </w:p>
    <w:p w:rsidR="00587EBB" w:rsidRPr="00BE47B2" w:rsidRDefault="00587EBB" w:rsidP="00BE47B2">
      <w:pPr>
        <w:numPr>
          <w:ilvl w:val="0"/>
          <w:numId w:val="1"/>
        </w:numPr>
        <w:overflowPunct/>
        <w:autoSpaceDE/>
        <w:autoSpaceDN/>
        <w:adjustRightInd/>
        <w:spacing w:before="120" w:after="120" w:line="360" w:lineRule="auto"/>
        <w:ind w:left="708" w:hanging="282"/>
        <w:jc w:val="both"/>
        <w:textAlignment w:val="auto"/>
        <w:rPr>
          <w:rFonts w:ascii="Arial" w:hAnsi="Arial" w:cs="Arial"/>
          <w:szCs w:val="24"/>
        </w:rPr>
      </w:pPr>
      <w:proofErr w:type="spellStart"/>
      <w:r>
        <w:rPr>
          <w:rFonts w:ascii="Arial" w:hAnsi="Arial" w:cs="Arial"/>
          <w:szCs w:val="24"/>
        </w:rPr>
        <w:t>D.D.</w:t>
      </w:r>
      <w:proofErr w:type="spellEnd"/>
      <w:r>
        <w:rPr>
          <w:rFonts w:ascii="Arial" w:hAnsi="Arial" w:cs="Arial"/>
          <w:szCs w:val="24"/>
        </w:rPr>
        <w:t xml:space="preserve"> n. 268 dell’11/04/2013 – approvazione delle norme tecniche di produzione integrata per l’anno 2013;</w:t>
      </w:r>
    </w:p>
    <w:p w:rsidR="0090599E" w:rsidRDefault="00F43F90" w:rsidP="0090599E">
      <w:pPr>
        <w:numPr>
          <w:ilvl w:val="0"/>
          <w:numId w:val="1"/>
        </w:numPr>
        <w:overflowPunct/>
        <w:autoSpaceDE/>
        <w:autoSpaceDN/>
        <w:adjustRightInd/>
        <w:spacing w:before="120" w:line="360" w:lineRule="auto"/>
        <w:ind w:hanging="357"/>
        <w:jc w:val="both"/>
        <w:textAlignment w:val="auto"/>
        <w:rPr>
          <w:rFonts w:ascii="Arial" w:hAnsi="Arial" w:cs="Arial"/>
          <w:szCs w:val="24"/>
        </w:rPr>
      </w:pPr>
      <w:proofErr w:type="spellStart"/>
      <w:r w:rsidRPr="0090599E">
        <w:rPr>
          <w:rFonts w:ascii="Arial" w:hAnsi="Arial" w:cs="Arial"/>
          <w:szCs w:val="24"/>
        </w:rPr>
        <w:t>D.D.</w:t>
      </w:r>
      <w:proofErr w:type="spellEnd"/>
      <w:r w:rsidRPr="0090599E">
        <w:rPr>
          <w:rFonts w:ascii="Arial" w:hAnsi="Arial" w:cs="Arial"/>
          <w:szCs w:val="24"/>
        </w:rPr>
        <w:t xml:space="preserve"> n. 271 del 15 aprile 2013 – modifica della </w:t>
      </w:r>
      <w:proofErr w:type="spellStart"/>
      <w:r w:rsidRPr="0090599E">
        <w:rPr>
          <w:rFonts w:ascii="Arial" w:hAnsi="Arial" w:cs="Arial"/>
          <w:szCs w:val="24"/>
        </w:rPr>
        <w:t>D.D.</w:t>
      </w:r>
      <w:proofErr w:type="spellEnd"/>
      <w:r w:rsidRPr="0090599E">
        <w:rPr>
          <w:rFonts w:ascii="Arial" w:hAnsi="Arial" w:cs="Arial"/>
          <w:szCs w:val="24"/>
        </w:rPr>
        <w:t xml:space="preserve"> n. 135 del 4 marzo 2013 recante le disposizioni applicative ed i termini per la presentazione delle dichiarazioni di adesione all’anno di prolungamento, presentate secondo i modelli di cui alla </w:t>
      </w:r>
      <w:proofErr w:type="spellStart"/>
      <w:r w:rsidRPr="0090599E">
        <w:rPr>
          <w:rFonts w:ascii="Arial" w:hAnsi="Arial" w:cs="Arial"/>
          <w:szCs w:val="24"/>
        </w:rPr>
        <w:t>D.D.</w:t>
      </w:r>
      <w:proofErr w:type="spellEnd"/>
      <w:r w:rsidRPr="0090599E">
        <w:rPr>
          <w:rFonts w:ascii="Arial" w:hAnsi="Arial" w:cs="Arial"/>
          <w:szCs w:val="24"/>
        </w:rPr>
        <w:t xml:space="preserve"> n. 19 dell’11/01/2013;</w:t>
      </w:r>
    </w:p>
    <w:p w:rsidR="0090599E" w:rsidRPr="0090599E" w:rsidRDefault="0090599E" w:rsidP="0090599E">
      <w:pPr>
        <w:numPr>
          <w:ilvl w:val="0"/>
          <w:numId w:val="1"/>
        </w:numPr>
        <w:overflowPunct/>
        <w:autoSpaceDE/>
        <w:autoSpaceDN/>
        <w:adjustRightInd/>
        <w:spacing w:before="120" w:line="360" w:lineRule="auto"/>
        <w:ind w:hanging="357"/>
        <w:jc w:val="both"/>
        <w:textAlignment w:val="auto"/>
        <w:rPr>
          <w:rFonts w:ascii="Arial" w:hAnsi="Arial" w:cs="Arial"/>
          <w:szCs w:val="24"/>
        </w:rPr>
      </w:pPr>
      <w:proofErr w:type="spellStart"/>
      <w:r w:rsidRPr="0090599E">
        <w:rPr>
          <w:rFonts w:ascii="Arial" w:hAnsi="Arial" w:cs="Arial"/>
          <w:szCs w:val="24"/>
        </w:rPr>
        <w:t>D.D.</w:t>
      </w:r>
      <w:proofErr w:type="spellEnd"/>
      <w:r w:rsidRPr="0090599E">
        <w:rPr>
          <w:rFonts w:ascii="Arial" w:hAnsi="Arial" w:cs="Arial"/>
          <w:szCs w:val="24"/>
        </w:rPr>
        <w:t xml:space="preserve"> n. 386 del 3 maggio 2013 - PSR 2007-2013 della Regione Piemonte: misura 214 "Pagamenti </w:t>
      </w:r>
      <w:proofErr w:type="spellStart"/>
      <w:r w:rsidRPr="0090599E">
        <w:rPr>
          <w:rFonts w:ascii="Arial" w:hAnsi="Arial" w:cs="Arial"/>
          <w:szCs w:val="24"/>
        </w:rPr>
        <w:t>agroambientali</w:t>
      </w:r>
      <w:proofErr w:type="spellEnd"/>
      <w:r w:rsidRPr="0090599E">
        <w:rPr>
          <w:rFonts w:ascii="Arial" w:hAnsi="Arial" w:cs="Arial"/>
          <w:szCs w:val="24"/>
        </w:rPr>
        <w:t>". DGR n. 21-5735 del 29.04.2013: campagna 2013 - Approvazione delle dichiarazioni contenute nelle domande di aiuto (e di pagamento) destinate ad agricoltori aderenti nel contempo alla misura 216 ed a giovani agricoltori insediatisi in aziende agr</w:t>
      </w:r>
      <w:r>
        <w:rPr>
          <w:rFonts w:ascii="Arial" w:hAnsi="Arial" w:cs="Arial"/>
          <w:szCs w:val="24"/>
        </w:rPr>
        <w:t>icole ai sensi della misura 112;</w:t>
      </w:r>
    </w:p>
    <w:p w:rsidR="00B40E47" w:rsidRDefault="00B40E47" w:rsidP="000640DA">
      <w:pPr>
        <w:numPr>
          <w:ilvl w:val="0"/>
          <w:numId w:val="1"/>
        </w:numPr>
        <w:overflowPunct/>
        <w:autoSpaceDE/>
        <w:autoSpaceDN/>
        <w:adjustRightInd/>
        <w:spacing w:before="120" w:line="360" w:lineRule="auto"/>
        <w:ind w:hanging="357"/>
        <w:jc w:val="both"/>
        <w:textAlignment w:val="auto"/>
        <w:rPr>
          <w:rFonts w:ascii="Arial" w:hAnsi="Arial" w:cs="Arial"/>
          <w:szCs w:val="24"/>
        </w:rPr>
      </w:pPr>
      <w:proofErr w:type="spellStart"/>
      <w:r>
        <w:rPr>
          <w:rFonts w:ascii="Arial" w:hAnsi="Arial" w:cs="Arial"/>
          <w:szCs w:val="24"/>
        </w:rPr>
        <w:t>D.D.</w:t>
      </w:r>
      <w:proofErr w:type="spellEnd"/>
      <w:r>
        <w:rPr>
          <w:rFonts w:ascii="Arial" w:hAnsi="Arial" w:cs="Arial"/>
          <w:szCs w:val="24"/>
        </w:rPr>
        <w:t xml:space="preserve"> n. 388 del 6 maggio 2013  PSR 2007-2013 misura 214 (pagamenti agro ambientali)  </w:t>
      </w:r>
      <w:proofErr w:type="spellStart"/>
      <w:r>
        <w:rPr>
          <w:rFonts w:ascii="Arial" w:hAnsi="Arial" w:cs="Arial"/>
          <w:szCs w:val="24"/>
        </w:rPr>
        <w:t>D.G.R.</w:t>
      </w:r>
      <w:proofErr w:type="spellEnd"/>
      <w:r>
        <w:rPr>
          <w:rFonts w:ascii="Arial" w:hAnsi="Arial" w:cs="Arial"/>
          <w:szCs w:val="24"/>
        </w:rPr>
        <w:t xml:space="preserve"> n. 19-4891 del 7/11/2012 e </w:t>
      </w:r>
      <w:proofErr w:type="spellStart"/>
      <w:r>
        <w:rPr>
          <w:rFonts w:ascii="Arial" w:hAnsi="Arial" w:cs="Arial"/>
          <w:szCs w:val="24"/>
        </w:rPr>
        <w:t>s.m.i.</w:t>
      </w:r>
      <w:proofErr w:type="spellEnd"/>
      <w:r>
        <w:rPr>
          <w:rFonts w:ascii="Arial" w:hAnsi="Arial" w:cs="Arial"/>
          <w:szCs w:val="24"/>
        </w:rPr>
        <w:t xml:space="preserve"> . Approvazione delle graduatorie delle domande di proroga di impegni relativi alle azioni  214.1,214.2 e 214.8.1 in scadenza nel 2012;</w:t>
      </w:r>
    </w:p>
    <w:p w:rsidR="00B40E47" w:rsidRDefault="00B40E47" w:rsidP="000640DA">
      <w:pPr>
        <w:numPr>
          <w:ilvl w:val="0"/>
          <w:numId w:val="1"/>
        </w:numPr>
        <w:overflowPunct/>
        <w:autoSpaceDE/>
        <w:autoSpaceDN/>
        <w:adjustRightInd/>
        <w:spacing w:before="120" w:line="360" w:lineRule="auto"/>
        <w:ind w:hanging="357"/>
        <w:jc w:val="both"/>
        <w:textAlignment w:val="auto"/>
        <w:rPr>
          <w:rFonts w:ascii="Arial" w:hAnsi="Arial" w:cs="Arial"/>
          <w:szCs w:val="24"/>
        </w:rPr>
      </w:pPr>
      <w:proofErr w:type="spellStart"/>
      <w:r>
        <w:rPr>
          <w:rFonts w:ascii="Arial" w:hAnsi="Arial" w:cs="Arial"/>
          <w:szCs w:val="24"/>
        </w:rPr>
        <w:t>D.D.</w:t>
      </w:r>
      <w:proofErr w:type="spellEnd"/>
      <w:r>
        <w:rPr>
          <w:rFonts w:ascii="Arial" w:hAnsi="Arial" w:cs="Arial"/>
          <w:szCs w:val="24"/>
        </w:rPr>
        <w:t xml:space="preserve"> n. 390 del 7 maggio 2013 </w:t>
      </w:r>
      <w:r w:rsidR="00031615">
        <w:rPr>
          <w:rFonts w:ascii="Arial" w:hAnsi="Arial" w:cs="Arial"/>
          <w:szCs w:val="24"/>
        </w:rPr>
        <w:t>–</w:t>
      </w:r>
      <w:r>
        <w:rPr>
          <w:rFonts w:ascii="Arial" w:hAnsi="Arial" w:cs="Arial"/>
          <w:szCs w:val="24"/>
        </w:rPr>
        <w:t xml:space="preserve"> </w:t>
      </w:r>
      <w:r w:rsidR="00031615">
        <w:rPr>
          <w:rFonts w:ascii="Arial" w:hAnsi="Arial" w:cs="Arial"/>
          <w:szCs w:val="24"/>
        </w:rPr>
        <w:t>Programma di Sviluppo Rurale 2007-2013 – disposizioni riguardanti le domande di pagamento 2013 per la prosecuzione o il prolungamento di impegni relativi alla misura 214 (pagamenti agro ambientali);</w:t>
      </w:r>
    </w:p>
    <w:p w:rsidR="00031615" w:rsidRDefault="00031615" w:rsidP="000640DA">
      <w:pPr>
        <w:numPr>
          <w:ilvl w:val="0"/>
          <w:numId w:val="1"/>
        </w:numPr>
        <w:overflowPunct/>
        <w:autoSpaceDE/>
        <w:autoSpaceDN/>
        <w:adjustRightInd/>
        <w:spacing w:before="120" w:line="360" w:lineRule="auto"/>
        <w:ind w:hanging="357"/>
        <w:jc w:val="both"/>
        <w:textAlignment w:val="auto"/>
        <w:rPr>
          <w:rFonts w:ascii="Arial" w:hAnsi="Arial" w:cs="Arial"/>
          <w:szCs w:val="24"/>
        </w:rPr>
      </w:pPr>
      <w:proofErr w:type="spellStart"/>
      <w:r>
        <w:rPr>
          <w:rFonts w:ascii="Arial" w:hAnsi="Arial" w:cs="Arial"/>
          <w:szCs w:val="24"/>
        </w:rPr>
        <w:t>D.D.</w:t>
      </w:r>
      <w:proofErr w:type="spellEnd"/>
      <w:r>
        <w:rPr>
          <w:rFonts w:ascii="Arial" w:hAnsi="Arial" w:cs="Arial"/>
          <w:szCs w:val="24"/>
        </w:rPr>
        <w:t xml:space="preserve"> n. 391 del 7/05/2013 – disposizioni applicative relative alle domande di aiuto e di pagamento  della campagna 2013 misura 214 “pagamenti agro ambientali” del PSR 2007-2013 della regione piemonte, ai sensi della </w:t>
      </w:r>
      <w:proofErr w:type="spellStart"/>
      <w:r>
        <w:rPr>
          <w:rFonts w:ascii="Arial" w:hAnsi="Arial" w:cs="Arial"/>
          <w:szCs w:val="24"/>
        </w:rPr>
        <w:t>D.G.R.</w:t>
      </w:r>
      <w:proofErr w:type="spellEnd"/>
      <w:r>
        <w:rPr>
          <w:rFonts w:ascii="Arial" w:hAnsi="Arial" w:cs="Arial"/>
          <w:szCs w:val="24"/>
        </w:rPr>
        <w:t xml:space="preserve"> n. 21-5735 del 29/04/2013;</w:t>
      </w:r>
    </w:p>
    <w:p w:rsidR="00161108" w:rsidRDefault="00161108" w:rsidP="000640DA">
      <w:pPr>
        <w:numPr>
          <w:ilvl w:val="0"/>
          <w:numId w:val="1"/>
        </w:numPr>
        <w:overflowPunct/>
        <w:autoSpaceDE/>
        <w:autoSpaceDN/>
        <w:adjustRightInd/>
        <w:spacing w:before="120" w:line="360" w:lineRule="auto"/>
        <w:ind w:hanging="357"/>
        <w:jc w:val="both"/>
        <w:textAlignment w:val="auto"/>
        <w:rPr>
          <w:rFonts w:ascii="Arial" w:hAnsi="Arial" w:cs="Arial"/>
          <w:szCs w:val="24"/>
        </w:rPr>
      </w:pPr>
      <w:proofErr w:type="spellStart"/>
      <w:r>
        <w:rPr>
          <w:rFonts w:ascii="Arial" w:hAnsi="Arial" w:cs="Arial"/>
          <w:szCs w:val="24"/>
        </w:rPr>
        <w:t>D.D.</w:t>
      </w:r>
      <w:proofErr w:type="spellEnd"/>
      <w:r>
        <w:rPr>
          <w:rFonts w:ascii="Arial" w:hAnsi="Arial" w:cs="Arial"/>
          <w:szCs w:val="24"/>
        </w:rPr>
        <w:t xml:space="preserve"> n. 439 del 22 maggio 2013- PSR  2007-2013 della Regione Piemonte  Misura 214 “pagamenti agro ambientali”. </w:t>
      </w:r>
      <w:proofErr w:type="spellStart"/>
      <w:r>
        <w:rPr>
          <w:rFonts w:ascii="Arial" w:hAnsi="Arial" w:cs="Arial"/>
          <w:szCs w:val="24"/>
        </w:rPr>
        <w:t>D.G.R.</w:t>
      </w:r>
      <w:proofErr w:type="spellEnd"/>
      <w:r>
        <w:rPr>
          <w:rFonts w:ascii="Arial" w:hAnsi="Arial" w:cs="Arial"/>
          <w:szCs w:val="24"/>
        </w:rPr>
        <w:t xml:space="preserve"> n. 21-5735 del 29/04/2013 – modifiche </w:t>
      </w:r>
      <w:r>
        <w:rPr>
          <w:rFonts w:ascii="Arial" w:hAnsi="Arial" w:cs="Arial"/>
          <w:szCs w:val="24"/>
        </w:rPr>
        <w:lastRenderedPageBreak/>
        <w:t xml:space="preserve">alle dichiarazioni delle domande di aiuto ( e di pagamento ) contenute nella </w:t>
      </w:r>
      <w:proofErr w:type="spellStart"/>
      <w:r>
        <w:rPr>
          <w:rFonts w:ascii="Arial" w:hAnsi="Arial" w:cs="Arial"/>
          <w:szCs w:val="24"/>
        </w:rPr>
        <w:t>D.D.n.</w:t>
      </w:r>
      <w:proofErr w:type="spellEnd"/>
      <w:r>
        <w:rPr>
          <w:rFonts w:ascii="Arial" w:hAnsi="Arial" w:cs="Arial"/>
          <w:szCs w:val="24"/>
        </w:rPr>
        <w:t xml:space="preserve"> 386 del 3 maggio 2013;</w:t>
      </w:r>
    </w:p>
    <w:p w:rsidR="00612735" w:rsidRDefault="00612735" w:rsidP="000640DA">
      <w:pPr>
        <w:numPr>
          <w:ilvl w:val="0"/>
          <w:numId w:val="1"/>
        </w:numPr>
        <w:overflowPunct/>
        <w:autoSpaceDE/>
        <w:autoSpaceDN/>
        <w:adjustRightInd/>
        <w:spacing w:before="120" w:line="360" w:lineRule="auto"/>
        <w:ind w:hanging="357"/>
        <w:jc w:val="both"/>
        <w:textAlignment w:val="auto"/>
        <w:rPr>
          <w:rFonts w:ascii="Arial" w:hAnsi="Arial" w:cs="Arial"/>
          <w:szCs w:val="24"/>
        </w:rPr>
      </w:pPr>
      <w:proofErr w:type="spellStart"/>
      <w:r>
        <w:rPr>
          <w:rFonts w:ascii="Arial" w:hAnsi="Arial" w:cs="Arial"/>
          <w:szCs w:val="24"/>
        </w:rPr>
        <w:t>D.D.</w:t>
      </w:r>
      <w:proofErr w:type="spellEnd"/>
      <w:r>
        <w:rPr>
          <w:rFonts w:ascii="Arial" w:hAnsi="Arial" w:cs="Arial"/>
          <w:szCs w:val="24"/>
        </w:rPr>
        <w:t xml:space="preserve"> n. 446 del 24 maggio 2013 – Sostegno allo sviluppo rurale: regolamenti (CE) n. 1698/2005 e n. 1320/2006 e </w:t>
      </w:r>
      <w:proofErr w:type="spellStart"/>
      <w:r>
        <w:rPr>
          <w:rFonts w:ascii="Arial" w:hAnsi="Arial" w:cs="Arial"/>
          <w:szCs w:val="24"/>
        </w:rPr>
        <w:t>s.m.i.</w:t>
      </w:r>
      <w:proofErr w:type="spellEnd"/>
      <w:r>
        <w:rPr>
          <w:rFonts w:ascii="Arial" w:hAnsi="Arial" w:cs="Arial"/>
          <w:szCs w:val="24"/>
        </w:rPr>
        <w:t xml:space="preserve"> Azioni agro ambientali approvate dalla Commissione anteriormente al primo gennaio 2007 – Disposizioni applicative per le domande di pagamento della campagna 2013;</w:t>
      </w:r>
    </w:p>
    <w:p w:rsidR="00A90A25" w:rsidRDefault="00A90A25" w:rsidP="000640DA">
      <w:pPr>
        <w:numPr>
          <w:ilvl w:val="0"/>
          <w:numId w:val="1"/>
        </w:numPr>
        <w:overflowPunct/>
        <w:autoSpaceDE/>
        <w:autoSpaceDN/>
        <w:adjustRightInd/>
        <w:spacing w:before="120" w:line="360" w:lineRule="auto"/>
        <w:ind w:hanging="357"/>
        <w:jc w:val="both"/>
        <w:textAlignment w:val="auto"/>
        <w:rPr>
          <w:rFonts w:ascii="Arial" w:hAnsi="Arial" w:cs="Arial"/>
          <w:szCs w:val="24"/>
        </w:rPr>
      </w:pPr>
      <w:proofErr w:type="spellStart"/>
      <w:r>
        <w:rPr>
          <w:rFonts w:ascii="Arial" w:hAnsi="Arial" w:cs="Arial"/>
          <w:szCs w:val="24"/>
        </w:rPr>
        <w:t>D.D.</w:t>
      </w:r>
      <w:proofErr w:type="spellEnd"/>
      <w:r>
        <w:rPr>
          <w:rFonts w:ascii="Arial" w:hAnsi="Arial" w:cs="Arial"/>
          <w:szCs w:val="24"/>
        </w:rPr>
        <w:t xml:space="preserve"> n.510 del 13 giugno 2013 – PSR 2007-2013 della Regione Piemonte: misura 214 Pagamenti agro ambientali” azione 214.6.1 “sistemi </w:t>
      </w:r>
      <w:proofErr w:type="spellStart"/>
      <w:r>
        <w:rPr>
          <w:rFonts w:ascii="Arial" w:hAnsi="Arial" w:cs="Arial"/>
          <w:szCs w:val="24"/>
        </w:rPr>
        <w:t>pascolivi</w:t>
      </w:r>
      <w:proofErr w:type="spellEnd"/>
      <w:r>
        <w:rPr>
          <w:rFonts w:ascii="Arial" w:hAnsi="Arial" w:cs="Arial"/>
          <w:szCs w:val="24"/>
        </w:rPr>
        <w:t xml:space="preserve"> estensivi” avente impegni quinquennali. Siccità verificatesi nell’estate 2012: regime speciale della penalità riguardante l’impegno tecnico “durata del pascolamento”;</w:t>
      </w:r>
    </w:p>
    <w:p w:rsidR="00706EDB" w:rsidRDefault="00706EDB" w:rsidP="000640DA">
      <w:pPr>
        <w:numPr>
          <w:ilvl w:val="0"/>
          <w:numId w:val="1"/>
        </w:numPr>
        <w:overflowPunct/>
        <w:autoSpaceDE/>
        <w:autoSpaceDN/>
        <w:adjustRightInd/>
        <w:spacing w:before="120" w:line="360" w:lineRule="auto"/>
        <w:ind w:hanging="357"/>
        <w:jc w:val="both"/>
        <w:textAlignment w:val="auto"/>
        <w:rPr>
          <w:rFonts w:ascii="Arial" w:hAnsi="Arial" w:cs="Arial"/>
          <w:szCs w:val="24"/>
        </w:rPr>
      </w:pPr>
      <w:proofErr w:type="spellStart"/>
      <w:r>
        <w:rPr>
          <w:rFonts w:ascii="Arial" w:hAnsi="Arial" w:cs="Arial"/>
          <w:szCs w:val="24"/>
        </w:rPr>
        <w:t>D.D.</w:t>
      </w:r>
      <w:proofErr w:type="spellEnd"/>
      <w:r>
        <w:rPr>
          <w:rFonts w:ascii="Arial" w:hAnsi="Arial" w:cs="Arial"/>
          <w:szCs w:val="24"/>
        </w:rPr>
        <w:t xml:space="preserve"> n. 729 del 12 agosto 2013: PSR 2007-2013 della Regione Piemonte pagamenti agro ambientali. Azione 214.6.2 “sistemi </w:t>
      </w:r>
      <w:proofErr w:type="spellStart"/>
      <w:r>
        <w:rPr>
          <w:rFonts w:ascii="Arial" w:hAnsi="Arial" w:cs="Arial"/>
          <w:szCs w:val="24"/>
        </w:rPr>
        <w:t>pascolivi</w:t>
      </w:r>
      <w:proofErr w:type="spellEnd"/>
      <w:r>
        <w:rPr>
          <w:rFonts w:ascii="Arial" w:hAnsi="Arial" w:cs="Arial"/>
          <w:szCs w:val="24"/>
        </w:rPr>
        <w:t xml:space="preserve"> estensivi gestiti con Piano Pastorale Aziendale (PPA)”. Integrazione del sistema di riduzioni ed esclusioni di cui alla </w:t>
      </w:r>
      <w:proofErr w:type="spellStart"/>
      <w:r>
        <w:rPr>
          <w:rFonts w:ascii="Arial" w:hAnsi="Arial" w:cs="Arial"/>
          <w:szCs w:val="24"/>
        </w:rPr>
        <w:t>D.D.</w:t>
      </w:r>
      <w:proofErr w:type="spellEnd"/>
      <w:r>
        <w:rPr>
          <w:rFonts w:ascii="Arial" w:hAnsi="Arial" w:cs="Arial"/>
          <w:szCs w:val="24"/>
        </w:rPr>
        <w:t xml:space="preserve"> n. 1228 del 4/11/2010;</w:t>
      </w:r>
    </w:p>
    <w:p w:rsidR="000E5D0E" w:rsidRDefault="000E5D0E" w:rsidP="000640DA">
      <w:pPr>
        <w:numPr>
          <w:ilvl w:val="0"/>
          <w:numId w:val="1"/>
        </w:numPr>
        <w:overflowPunct/>
        <w:autoSpaceDE/>
        <w:autoSpaceDN/>
        <w:adjustRightInd/>
        <w:spacing w:before="120" w:line="360" w:lineRule="auto"/>
        <w:ind w:hanging="357"/>
        <w:jc w:val="both"/>
        <w:textAlignment w:val="auto"/>
        <w:rPr>
          <w:rFonts w:ascii="Arial" w:hAnsi="Arial" w:cs="Arial"/>
          <w:szCs w:val="24"/>
        </w:rPr>
      </w:pPr>
      <w:proofErr w:type="spellStart"/>
      <w:r>
        <w:rPr>
          <w:rFonts w:ascii="Arial" w:hAnsi="Arial" w:cs="Arial"/>
          <w:szCs w:val="24"/>
        </w:rPr>
        <w:t>D.D.</w:t>
      </w:r>
      <w:proofErr w:type="spellEnd"/>
      <w:r>
        <w:rPr>
          <w:rFonts w:ascii="Arial" w:hAnsi="Arial" w:cs="Arial"/>
          <w:szCs w:val="24"/>
        </w:rPr>
        <w:t xml:space="preserve"> n. 777 del 10 settembre 2013; PSR 2007-2013 “Pagamenti agro ambientali” – Campagna 2013 – Modifiche della </w:t>
      </w:r>
      <w:proofErr w:type="spellStart"/>
      <w:r>
        <w:rPr>
          <w:rFonts w:ascii="Arial" w:hAnsi="Arial" w:cs="Arial"/>
          <w:szCs w:val="24"/>
        </w:rPr>
        <w:t>D.D.</w:t>
      </w:r>
      <w:proofErr w:type="spellEnd"/>
      <w:r>
        <w:rPr>
          <w:rFonts w:ascii="Arial" w:hAnsi="Arial" w:cs="Arial"/>
          <w:szCs w:val="24"/>
        </w:rPr>
        <w:t xml:space="preserve"> n. 391 del 7/05/2013: rimodulazione finanziaria nell’ambito delle risorse assegnate alle domande di nuova adesione dalla </w:t>
      </w:r>
      <w:proofErr w:type="spellStart"/>
      <w:r>
        <w:rPr>
          <w:rFonts w:ascii="Arial" w:hAnsi="Arial" w:cs="Arial"/>
          <w:szCs w:val="24"/>
        </w:rPr>
        <w:t>D.G.R.</w:t>
      </w:r>
      <w:proofErr w:type="spellEnd"/>
      <w:r>
        <w:rPr>
          <w:rFonts w:ascii="Arial" w:hAnsi="Arial" w:cs="Arial"/>
          <w:szCs w:val="24"/>
        </w:rPr>
        <w:t xml:space="preserve">  N. 21-5735 DEL 29/04/2013;</w:t>
      </w:r>
    </w:p>
    <w:p w:rsidR="00092831" w:rsidRDefault="00092831" w:rsidP="000640DA">
      <w:pPr>
        <w:numPr>
          <w:ilvl w:val="0"/>
          <w:numId w:val="1"/>
        </w:numPr>
        <w:overflowPunct/>
        <w:autoSpaceDE/>
        <w:autoSpaceDN/>
        <w:adjustRightInd/>
        <w:spacing w:before="120" w:line="360" w:lineRule="auto"/>
        <w:ind w:hanging="357"/>
        <w:jc w:val="both"/>
        <w:textAlignment w:val="auto"/>
        <w:rPr>
          <w:rFonts w:ascii="Arial" w:hAnsi="Arial" w:cs="Arial"/>
          <w:szCs w:val="24"/>
        </w:rPr>
      </w:pPr>
      <w:proofErr w:type="spellStart"/>
      <w:r>
        <w:rPr>
          <w:rFonts w:ascii="Arial" w:hAnsi="Arial" w:cs="Arial"/>
          <w:szCs w:val="24"/>
        </w:rPr>
        <w:t>D.D.</w:t>
      </w:r>
      <w:proofErr w:type="spellEnd"/>
      <w:r>
        <w:rPr>
          <w:rFonts w:ascii="Arial" w:hAnsi="Arial" w:cs="Arial"/>
          <w:szCs w:val="24"/>
        </w:rPr>
        <w:t xml:space="preserve"> n. 1004 dell’11 novembre 2013; Misura 214 (Pagamenti agro ambientali) del PSR 2007-2013. Campagna 2013. Domande di proroga degli impegni relativi alle azioni 214.1, 214.2 e 214.8.1. Aggiornamento delle graduatorie e rideterminazione delle domande collocate in posizione utile;</w:t>
      </w:r>
    </w:p>
    <w:p w:rsidR="00CA1C24" w:rsidRDefault="00CA1C24" w:rsidP="000640DA">
      <w:pPr>
        <w:numPr>
          <w:ilvl w:val="0"/>
          <w:numId w:val="1"/>
        </w:numPr>
        <w:overflowPunct/>
        <w:autoSpaceDE/>
        <w:autoSpaceDN/>
        <w:adjustRightInd/>
        <w:spacing w:before="120" w:line="360" w:lineRule="auto"/>
        <w:ind w:hanging="357"/>
        <w:jc w:val="both"/>
        <w:textAlignment w:val="auto"/>
        <w:rPr>
          <w:rFonts w:ascii="Arial" w:hAnsi="Arial" w:cs="Arial"/>
          <w:szCs w:val="24"/>
        </w:rPr>
      </w:pPr>
      <w:proofErr w:type="spellStart"/>
      <w:r>
        <w:rPr>
          <w:rFonts w:ascii="Arial" w:hAnsi="Arial" w:cs="Arial"/>
          <w:szCs w:val="24"/>
        </w:rPr>
        <w:t>D.D.</w:t>
      </w:r>
      <w:proofErr w:type="spellEnd"/>
      <w:r>
        <w:rPr>
          <w:rFonts w:ascii="Arial" w:hAnsi="Arial" w:cs="Arial"/>
          <w:szCs w:val="24"/>
        </w:rPr>
        <w:t xml:space="preserve"> n. 183 del 17/03/2014, con la quale la regione approva il modello di dichiarazioni per le comunicazioni dell’impegno per anno aggiuntivo Misura 215 “pagamenti per il benessere animale”;</w:t>
      </w:r>
    </w:p>
    <w:p w:rsidR="00895C84" w:rsidRPr="00895C84" w:rsidRDefault="00895C84" w:rsidP="00895C84">
      <w:pPr>
        <w:pStyle w:val="Paragrafoelenco"/>
        <w:numPr>
          <w:ilvl w:val="0"/>
          <w:numId w:val="8"/>
        </w:numPr>
        <w:spacing w:line="360" w:lineRule="auto"/>
        <w:jc w:val="both"/>
        <w:rPr>
          <w:rFonts w:ascii="Arial" w:hAnsi="Arial" w:cs="Arial"/>
          <w:szCs w:val="24"/>
        </w:rPr>
      </w:pPr>
      <w:r w:rsidRPr="00895C84">
        <w:rPr>
          <w:rFonts w:ascii="Arial" w:hAnsi="Arial" w:cs="Arial"/>
          <w:szCs w:val="24"/>
        </w:rPr>
        <w:t xml:space="preserve">Determinazione di ARPEA n. 63 del 01/04/2014 - PSR 2007-2013 del Piemonte: campagna 2014. Istruzioni per la presentazione delle domande di pagamento (prosecuzione impegni e prolungamento impegno), della Misura 214 azioni: 214.1, 214.2, 214.3 (tipologia 1 e 2), 214.4, 214.6/1, 214.6/2, 214.7/1, 214.7/2, 214.7/3, 214.8/1, 214.9 . Misura 215. Misura F Reg. CE 1257/99 (Titolo II capo </w:t>
      </w:r>
      <w:proofErr w:type="spellStart"/>
      <w:r w:rsidRPr="00895C84">
        <w:rPr>
          <w:rFonts w:ascii="Arial" w:hAnsi="Arial" w:cs="Arial"/>
          <w:szCs w:val="24"/>
        </w:rPr>
        <w:t>VI</w:t>
      </w:r>
      <w:proofErr w:type="spellEnd"/>
      <w:r w:rsidRPr="00895C84">
        <w:rPr>
          <w:rFonts w:ascii="Arial" w:hAnsi="Arial" w:cs="Arial"/>
          <w:szCs w:val="24"/>
        </w:rPr>
        <w:t xml:space="preserve"> Reg. CE 1257/99 e </w:t>
      </w:r>
      <w:proofErr w:type="spellStart"/>
      <w:r w:rsidRPr="00895C84">
        <w:rPr>
          <w:rFonts w:ascii="Arial" w:hAnsi="Arial" w:cs="Arial"/>
          <w:szCs w:val="24"/>
        </w:rPr>
        <w:t>s.m.i.</w:t>
      </w:r>
      <w:proofErr w:type="spellEnd"/>
      <w:r w:rsidRPr="00895C84">
        <w:rPr>
          <w:rFonts w:ascii="Arial" w:hAnsi="Arial" w:cs="Arial"/>
          <w:szCs w:val="24"/>
        </w:rPr>
        <w:t>);</w:t>
      </w:r>
    </w:p>
    <w:p w:rsidR="00895C84" w:rsidRDefault="00895C84" w:rsidP="00895C84">
      <w:pPr>
        <w:pStyle w:val="Sottotitolo"/>
        <w:spacing w:after="120" w:line="360" w:lineRule="auto"/>
        <w:jc w:val="both"/>
        <w:rPr>
          <w:rFonts w:ascii="Arial" w:hAnsi="Arial" w:cs="Arial"/>
          <w:b w:val="0"/>
          <w:bCs w:val="0"/>
          <w:caps w:val="0"/>
          <w:color w:val="auto"/>
          <w:sz w:val="22"/>
          <w:szCs w:val="24"/>
        </w:rPr>
      </w:pPr>
      <w:r>
        <w:rPr>
          <w:rFonts w:ascii="Arial" w:hAnsi="Arial" w:cs="Arial"/>
          <w:b w:val="0"/>
          <w:bCs w:val="0"/>
          <w:caps w:val="0"/>
          <w:color w:val="auto"/>
          <w:sz w:val="22"/>
          <w:szCs w:val="24"/>
        </w:rPr>
        <w:t xml:space="preserve">      </w:t>
      </w:r>
      <w:r w:rsidRPr="00E2728A">
        <w:rPr>
          <w:rFonts w:ascii="Arial" w:hAnsi="Arial" w:cs="Arial"/>
          <w:b w:val="0"/>
          <w:bCs w:val="0"/>
          <w:caps w:val="0"/>
          <w:color w:val="auto"/>
          <w:sz w:val="22"/>
          <w:szCs w:val="24"/>
        </w:rPr>
        <w:t xml:space="preserve">Misura F  attuazione del reg. CEE 2078/92 e </w:t>
      </w:r>
      <w:proofErr w:type="spellStart"/>
      <w:r w:rsidRPr="00E2728A">
        <w:rPr>
          <w:rFonts w:ascii="Arial" w:hAnsi="Arial" w:cs="Arial"/>
          <w:b w:val="0"/>
          <w:bCs w:val="0"/>
          <w:caps w:val="0"/>
          <w:color w:val="auto"/>
          <w:sz w:val="22"/>
          <w:szCs w:val="24"/>
        </w:rPr>
        <w:t>s.m.i.</w:t>
      </w:r>
      <w:proofErr w:type="spellEnd"/>
    </w:p>
    <w:p w:rsidR="00895C84" w:rsidRDefault="00895C84" w:rsidP="00895C84">
      <w:pPr>
        <w:pStyle w:val="Sottotitolo"/>
        <w:spacing w:after="120" w:line="360" w:lineRule="auto"/>
        <w:ind w:left="1068" w:firstLine="0"/>
        <w:jc w:val="both"/>
        <w:rPr>
          <w:rFonts w:ascii="Arial" w:hAnsi="Arial" w:cs="Arial"/>
          <w:b w:val="0"/>
          <w:bCs w:val="0"/>
          <w:caps w:val="0"/>
          <w:color w:val="auto"/>
          <w:sz w:val="22"/>
          <w:szCs w:val="24"/>
        </w:rPr>
      </w:pPr>
      <w:r w:rsidRPr="00BF0ADB">
        <w:rPr>
          <w:rFonts w:ascii="Arial" w:hAnsi="Arial" w:cs="Arial"/>
          <w:b w:val="0"/>
          <w:bCs w:val="0"/>
          <w:caps w:val="0"/>
          <w:color w:val="auto"/>
          <w:sz w:val="22"/>
          <w:szCs w:val="24"/>
        </w:rPr>
        <w:lastRenderedPageBreak/>
        <w:t>Data apertura e chiusura delle domande.</w:t>
      </w:r>
    </w:p>
    <w:p w:rsidR="00006B73" w:rsidRPr="00895C84" w:rsidRDefault="00006B73" w:rsidP="00006B73">
      <w:pPr>
        <w:pStyle w:val="Paragrafoelenco"/>
        <w:numPr>
          <w:ilvl w:val="0"/>
          <w:numId w:val="8"/>
        </w:numPr>
        <w:spacing w:line="360" w:lineRule="auto"/>
        <w:jc w:val="both"/>
        <w:rPr>
          <w:rFonts w:ascii="Arial" w:hAnsi="Arial" w:cs="Arial"/>
          <w:szCs w:val="24"/>
        </w:rPr>
      </w:pPr>
      <w:r w:rsidRPr="00895C84">
        <w:rPr>
          <w:rFonts w:ascii="Arial" w:hAnsi="Arial" w:cs="Arial"/>
          <w:szCs w:val="24"/>
        </w:rPr>
        <w:t xml:space="preserve">Determinazione di ARPEA n. </w:t>
      </w:r>
      <w:r>
        <w:rPr>
          <w:rFonts w:ascii="Arial" w:hAnsi="Arial" w:cs="Arial"/>
          <w:szCs w:val="24"/>
        </w:rPr>
        <w:t>72</w:t>
      </w:r>
      <w:r w:rsidRPr="00895C84">
        <w:rPr>
          <w:rFonts w:ascii="Arial" w:hAnsi="Arial" w:cs="Arial"/>
          <w:szCs w:val="24"/>
        </w:rPr>
        <w:t xml:space="preserve"> del 1</w:t>
      </w:r>
      <w:r>
        <w:rPr>
          <w:rFonts w:ascii="Arial" w:hAnsi="Arial" w:cs="Arial"/>
          <w:szCs w:val="24"/>
        </w:rPr>
        <w:t>6</w:t>
      </w:r>
      <w:r w:rsidRPr="00895C84">
        <w:rPr>
          <w:rFonts w:ascii="Arial" w:hAnsi="Arial" w:cs="Arial"/>
          <w:szCs w:val="24"/>
        </w:rPr>
        <w:t>/04/2014 - PSR 2007-2013 del Piemonte: campagna 2014.</w:t>
      </w:r>
      <w:r>
        <w:rPr>
          <w:rFonts w:ascii="Arial" w:hAnsi="Arial" w:cs="Arial"/>
          <w:szCs w:val="24"/>
        </w:rPr>
        <w:t xml:space="preserve"> Integrazioni alla determinazione di ARPEA n. 63 del 01/04/2014.</w:t>
      </w:r>
      <w:r w:rsidRPr="00895C84">
        <w:rPr>
          <w:rFonts w:ascii="Arial" w:hAnsi="Arial" w:cs="Arial"/>
          <w:szCs w:val="24"/>
        </w:rPr>
        <w:t xml:space="preserve"> Istruzioni per la presentazione delle domande di pagamento (prosecuzione impegni e prolungamento impegno), della Misura 214 azioni: 214.1, 214.2, 214.3 (tipologia 1 e 2), 214.4, 214.6/1, 214.6/2, 214.7/1, 214.7/2, 214.7/3, 214.8/1, 214.9 . Misura 215. Misura F Reg. CE 1257/99 (Titolo II capo </w:t>
      </w:r>
      <w:proofErr w:type="spellStart"/>
      <w:r w:rsidRPr="00895C84">
        <w:rPr>
          <w:rFonts w:ascii="Arial" w:hAnsi="Arial" w:cs="Arial"/>
          <w:szCs w:val="24"/>
        </w:rPr>
        <w:t>VI</w:t>
      </w:r>
      <w:proofErr w:type="spellEnd"/>
      <w:r w:rsidRPr="00895C84">
        <w:rPr>
          <w:rFonts w:ascii="Arial" w:hAnsi="Arial" w:cs="Arial"/>
          <w:szCs w:val="24"/>
        </w:rPr>
        <w:t xml:space="preserve"> Reg. CE 1257/99 e </w:t>
      </w:r>
      <w:proofErr w:type="spellStart"/>
      <w:r w:rsidRPr="00895C84">
        <w:rPr>
          <w:rFonts w:ascii="Arial" w:hAnsi="Arial" w:cs="Arial"/>
          <w:szCs w:val="24"/>
        </w:rPr>
        <w:t>s.m.i.</w:t>
      </w:r>
      <w:proofErr w:type="spellEnd"/>
      <w:r w:rsidRPr="00895C84">
        <w:rPr>
          <w:rFonts w:ascii="Arial" w:hAnsi="Arial" w:cs="Arial"/>
          <w:szCs w:val="24"/>
        </w:rPr>
        <w:t>);</w:t>
      </w:r>
    </w:p>
    <w:p w:rsidR="00006B73" w:rsidRDefault="00006B73" w:rsidP="00006B73">
      <w:pPr>
        <w:pStyle w:val="Sottotitolo"/>
        <w:spacing w:after="120" w:line="360" w:lineRule="auto"/>
        <w:jc w:val="both"/>
        <w:rPr>
          <w:rFonts w:ascii="Arial" w:hAnsi="Arial" w:cs="Arial"/>
          <w:b w:val="0"/>
          <w:bCs w:val="0"/>
          <w:caps w:val="0"/>
          <w:color w:val="auto"/>
          <w:sz w:val="22"/>
          <w:szCs w:val="24"/>
        </w:rPr>
      </w:pPr>
      <w:r>
        <w:rPr>
          <w:rFonts w:ascii="Arial" w:hAnsi="Arial" w:cs="Arial"/>
          <w:b w:val="0"/>
          <w:bCs w:val="0"/>
          <w:caps w:val="0"/>
          <w:color w:val="auto"/>
          <w:sz w:val="22"/>
          <w:szCs w:val="24"/>
        </w:rPr>
        <w:t xml:space="preserve">      </w:t>
      </w:r>
      <w:r w:rsidRPr="00E2728A">
        <w:rPr>
          <w:rFonts w:ascii="Arial" w:hAnsi="Arial" w:cs="Arial"/>
          <w:b w:val="0"/>
          <w:bCs w:val="0"/>
          <w:caps w:val="0"/>
          <w:color w:val="auto"/>
          <w:sz w:val="22"/>
          <w:szCs w:val="24"/>
        </w:rPr>
        <w:t xml:space="preserve">Misura F  attuazione del reg. CEE 2078/92 e </w:t>
      </w:r>
      <w:proofErr w:type="spellStart"/>
      <w:r w:rsidRPr="00E2728A">
        <w:rPr>
          <w:rFonts w:ascii="Arial" w:hAnsi="Arial" w:cs="Arial"/>
          <w:b w:val="0"/>
          <w:bCs w:val="0"/>
          <w:caps w:val="0"/>
          <w:color w:val="auto"/>
          <w:sz w:val="22"/>
          <w:szCs w:val="24"/>
        </w:rPr>
        <w:t>s.m.i.</w:t>
      </w:r>
      <w:proofErr w:type="spellEnd"/>
    </w:p>
    <w:p w:rsidR="00006B73" w:rsidRDefault="00006B73" w:rsidP="00006B73">
      <w:pPr>
        <w:pStyle w:val="Sottotitolo"/>
        <w:spacing w:after="120" w:line="360" w:lineRule="auto"/>
        <w:jc w:val="both"/>
        <w:rPr>
          <w:rFonts w:ascii="Arial" w:hAnsi="Arial" w:cs="Arial"/>
          <w:b w:val="0"/>
          <w:bCs w:val="0"/>
          <w:caps w:val="0"/>
          <w:color w:val="auto"/>
          <w:sz w:val="22"/>
          <w:szCs w:val="24"/>
        </w:rPr>
      </w:pPr>
      <w:r>
        <w:rPr>
          <w:rFonts w:ascii="Arial" w:hAnsi="Arial" w:cs="Arial"/>
          <w:b w:val="0"/>
          <w:bCs w:val="0"/>
          <w:caps w:val="0"/>
          <w:color w:val="auto"/>
          <w:sz w:val="22"/>
          <w:szCs w:val="24"/>
        </w:rPr>
        <w:t xml:space="preserve">     Data apertura e chiusura delle domande</w:t>
      </w:r>
    </w:p>
    <w:p w:rsidR="001E38C6" w:rsidRDefault="00633B08" w:rsidP="000640DA">
      <w:pPr>
        <w:numPr>
          <w:ilvl w:val="0"/>
          <w:numId w:val="1"/>
        </w:numPr>
        <w:overflowPunct/>
        <w:autoSpaceDE/>
        <w:autoSpaceDN/>
        <w:adjustRightInd/>
        <w:spacing w:before="120" w:line="360" w:lineRule="auto"/>
        <w:ind w:hanging="357"/>
        <w:jc w:val="both"/>
        <w:textAlignment w:val="auto"/>
        <w:rPr>
          <w:rFonts w:ascii="Arial" w:hAnsi="Arial" w:cs="Arial"/>
          <w:szCs w:val="24"/>
        </w:rPr>
      </w:pPr>
      <w:proofErr w:type="spellStart"/>
      <w:r>
        <w:rPr>
          <w:rFonts w:ascii="Arial" w:hAnsi="Arial" w:cs="Arial"/>
          <w:szCs w:val="24"/>
        </w:rPr>
        <w:t>D.D.</w:t>
      </w:r>
      <w:proofErr w:type="spellEnd"/>
      <w:r>
        <w:rPr>
          <w:rFonts w:ascii="Arial" w:hAnsi="Arial" w:cs="Arial"/>
          <w:szCs w:val="24"/>
        </w:rPr>
        <w:t xml:space="preserve"> n.378 del 17 aprile 2014; disposizioni applicative per la campagna 2014 riguardanti le domande di proroga o di prosecuzione di impegni relativi alla misura 214 (pagamenti agro ambientali) del Programma di sviluppo rurale 2007/2013 (</w:t>
      </w:r>
      <w:proofErr w:type="spellStart"/>
      <w:r>
        <w:rPr>
          <w:rFonts w:ascii="Arial" w:hAnsi="Arial" w:cs="Arial"/>
          <w:szCs w:val="24"/>
        </w:rPr>
        <w:t>D.G.R.</w:t>
      </w:r>
      <w:proofErr w:type="spellEnd"/>
      <w:r>
        <w:rPr>
          <w:rFonts w:ascii="Arial" w:hAnsi="Arial" w:cs="Arial"/>
          <w:szCs w:val="24"/>
        </w:rPr>
        <w:t xml:space="preserve"> n. 28-7218 del 10 marzo 2014);</w:t>
      </w:r>
    </w:p>
    <w:p w:rsidR="005135A5" w:rsidRDefault="001E38C6" w:rsidP="000640DA">
      <w:pPr>
        <w:numPr>
          <w:ilvl w:val="0"/>
          <w:numId w:val="1"/>
        </w:numPr>
        <w:overflowPunct/>
        <w:autoSpaceDE/>
        <w:autoSpaceDN/>
        <w:adjustRightInd/>
        <w:spacing w:before="120" w:line="360" w:lineRule="auto"/>
        <w:ind w:hanging="357"/>
        <w:jc w:val="both"/>
        <w:textAlignment w:val="auto"/>
        <w:rPr>
          <w:rFonts w:ascii="Arial" w:hAnsi="Arial" w:cs="Arial"/>
          <w:szCs w:val="24"/>
        </w:rPr>
      </w:pPr>
      <w:proofErr w:type="spellStart"/>
      <w:r>
        <w:rPr>
          <w:rFonts w:ascii="Arial" w:hAnsi="Arial" w:cs="Arial"/>
          <w:szCs w:val="24"/>
        </w:rPr>
        <w:t>D.D.</w:t>
      </w:r>
      <w:proofErr w:type="spellEnd"/>
      <w:r>
        <w:rPr>
          <w:rFonts w:ascii="Arial" w:hAnsi="Arial" w:cs="Arial"/>
          <w:szCs w:val="24"/>
        </w:rPr>
        <w:t xml:space="preserve"> n. 379 del 17 aprile 2014; disposizioni applicative per la campagna 2014 riguardanti le domande di aiuto (e di pagamento) della misura 214 (pagamenti agro ambientali) del PSR 2007/2013 della Regione Piemonte ai sensi ai sensi della  (</w:t>
      </w:r>
      <w:proofErr w:type="spellStart"/>
      <w:r>
        <w:rPr>
          <w:rFonts w:ascii="Arial" w:hAnsi="Arial" w:cs="Arial"/>
          <w:szCs w:val="24"/>
        </w:rPr>
        <w:t>D.G.R.</w:t>
      </w:r>
      <w:proofErr w:type="spellEnd"/>
      <w:r>
        <w:rPr>
          <w:rFonts w:ascii="Arial" w:hAnsi="Arial" w:cs="Arial"/>
          <w:szCs w:val="24"/>
        </w:rPr>
        <w:t xml:space="preserve"> n. 28-7218 del 10 marzo 2014) e del Reg. UE 1310 del 2013: azioni 214.1, 214.2, e 214.7.1 collegate alla misura 216 “investimenti non produttivi”</w:t>
      </w:r>
      <w:r w:rsidR="005135A5">
        <w:rPr>
          <w:rFonts w:ascii="Arial" w:hAnsi="Arial" w:cs="Arial"/>
          <w:szCs w:val="24"/>
        </w:rPr>
        <w:t>;</w:t>
      </w:r>
    </w:p>
    <w:p w:rsidR="007D704C" w:rsidRDefault="007D704C" w:rsidP="000640DA">
      <w:pPr>
        <w:numPr>
          <w:ilvl w:val="0"/>
          <w:numId w:val="1"/>
        </w:numPr>
        <w:overflowPunct/>
        <w:autoSpaceDE/>
        <w:autoSpaceDN/>
        <w:adjustRightInd/>
        <w:spacing w:before="120" w:line="360" w:lineRule="auto"/>
        <w:ind w:hanging="357"/>
        <w:jc w:val="both"/>
        <w:textAlignment w:val="auto"/>
        <w:rPr>
          <w:rFonts w:ascii="Arial" w:hAnsi="Arial" w:cs="Arial"/>
          <w:szCs w:val="24"/>
        </w:rPr>
      </w:pPr>
      <w:proofErr w:type="spellStart"/>
      <w:r>
        <w:rPr>
          <w:rFonts w:ascii="Arial" w:hAnsi="Arial" w:cs="Arial"/>
          <w:szCs w:val="24"/>
        </w:rPr>
        <w:t>D.D.</w:t>
      </w:r>
      <w:proofErr w:type="spellEnd"/>
      <w:r>
        <w:rPr>
          <w:rFonts w:ascii="Arial" w:hAnsi="Arial" w:cs="Arial"/>
          <w:szCs w:val="24"/>
        </w:rPr>
        <w:t xml:space="preserve"> n. 377 del 17 aprile 2014 con la quale sono state approvate le norme tecniche  di produzione integrata;</w:t>
      </w:r>
    </w:p>
    <w:p w:rsidR="00633B08" w:rsidRDefault="005B1B01" w:rsidP="000640DA">
      <w:pPr>
        <w:numPr>
          <w:ilvl w:val="0"/>
          <w:numId w:val="1"/>
        </w:numPr>
        <w:overflowPunct/>
        <w:autoSpaceDE/>
        <w:autoSpaceDN/>
        <w:adjustRightInd/>
        <w:spacing w:before="120" w:line="360" w:lineRule="auto"/>
        <w:ind w:hanging="357"/>
        <w:jc w:val="both"/>
        <w:textAlignment w:val="auto"/>
        <w:rPr>
          <w:rFonts w:ascii="Arial" w:hAnsi="Arial" w:cs="Arial"/>
          <w:szCs w:val="24"/>
        </w:rPr>
      </w:pPr>
      <w:proofErr w:type="spellStart"/>
      <w:r>
        <w:rPr>
          <w:rFonts w:ascii="Arial" w:hAnsi="Arial" w:cs="Arial"/>
          <w:szCs w:val="24"/>
        </w:rPr>
        <w:t>D.D.</w:t>
      </w:r>
      <w:proofErr w:type="spellEnd"/>
      <w:r>
        <w:rPr>
          <w:rFonts w:ascii="Arial" w:hAnsi="Arial" w:cs="Arial"/>
          <w:szCs w:val="24"/>
        </w:rPr>
        <w:t xml:space="preserve"> n. 423 del 14 maggio 2014; sostegno allo sviluppo rurale : domande di pagamento di interventi agro ambientali (ai sensi del Reg. CEE 2078 del 92 e del Reg. CE 1257 del 99) approvati dalla Commissione europea prima del 2007. Disposizioni applicative della campagna 2014, in regime transitorio ai sensi del Reg. UE 1310 del 2013 </w:t>
      </w:r>
      <w:r w:rsidR="001E38C6">
        <w:rPr>
          <w:rFonts w:ascii="Arial" w:hAnsi="Arial" w:cs="Arial"/>
          <w:szCs w:val="24"/>
        </w:rPr>
        <w:t>;</w:t>
      </w:r>
      <w:r w:rsidR="00633B08">
        <w:rPr>
          <w:rFonts w:ascii="Arial" w:hAnsi="Arial" w:cs="Arial"/>
          <w:szCs w:val="24"/>
        </w:rPr>
        <w:t xml:space="preserve"> </w:t>
      </w:r>
    </w:p>
    <w:p w:rsidR="005B1B01" w:rsidRDefault="007622CE" w:rsidP="000640DA">
      <w:pPr>
        <w:numPr>
          <w:ilvl w:val="0"/>
          <w:numId w:val="1"/>
        </w:numPr>
        <w:overflowPunct/>
        <w:autoSpaceDE/>
        <w:autoSpaceDN/>
        <w:adjustRightInd/>
        <w:spacing w:before="120" w:line="360" w:lineRule="auto"/>
        <w:ind w:hanging="357"/>
        <w:jc w:val="both"/>
        <w:textAlignment w:val="auto"/>
        <w:rPr>
          <w:rFonts w:ascii="Arial" w:hAnsi="Arial" w:cs="Arial"/>
          <w:szCs w:val="24"/>
        </w:rPr>
      </w:pPr>
      <w:proofErr w:type="spellStart"/>
      <w:r>
        <w:rPr>
          <w:rFonts w:ascii="Arial" w:hAnsi="Arial" w:cs="Arial"/>
          <w:szCs w:val="24"/>
        </w:rPr>
        <w:t>D.D.</w:t>
      </w:r>
      <w:proofErr w:type="spellEnd"/>
      <w:r>
        <w:rPr>
          <w:rFonts w:ascii="Arial" w:hAnsi="Arial" w:cs="Arial"/>
          <w:szCs w:val="24"/>
        </w:rPr>
        <w:t xml:space="preserve"> n. 430 del 15 maggio 2014; campagna 2014 in regime transitorio della misura 214 “pagamenti agro ambientali” del PSR 2007/2013 : DGR 28-7218 del 10 marzo 2104 e </w:t>
      </w:r>
      <w:proofErr w:type="spellStart"/>
      <w:r>
        <w:rPr>
          <w:rFonts w:ascii="Arial" w:hAnsi="Arial" w:cs="Arial"/>
          <w:szCs w:val="24"/>
        </w:rPr>
        <w:t>s.m.i.</w:t>
      </w:r>
      <w:proofErr w:type="spellEnd"/>
      <w:r>
        <w:rPr>
          <w:rFonts w:ascii="Arial" w:hAnsi="Arial" w:cs="Arial"/>
          <w:szCs w:val="24"/>
        </w:rPr>
        <w:t xml:space="preserve"> Modifiche delle dichiarazioni delle domande di aiuto (determinazione dirigenziale n. 229 del 27 marzo 2014) e delle disposizioni applicative (determinazioni dirigenziali n. 378 e n. 379 del 17 aprile 2014);</w:t>
      </w:r>
    </w:p>
    <w:p w:rsidR="007622CE" w:rsidRDefault="00FB52B3" w:rsidP="000640DA">
      <w:pPr>
        <w:numPr>
          <w:ilvl w:val="0"/>
          <w:numId w:val="1"/>
        </w:numPr>
        <w:overflowPunct/>
        <w:autoSpaceDE/>
        <w:autoSpaceDN/>
        <w:adjustRightInd/>
        <w:spacing w:before="120" w:line="360" w:lineRule="auto"/>
        <w:ind w:hanging="357"/>
        <w:jc w:val="both"/>
        <w:textAlignment w:val="auto"/>
        <w:rPr>
          <w:rFonts w:ascii="Arial" w:hAnsi="Arial" w:cs="Arial"/>
          <w:szCs w:val="24"/>
        </w:rPr>
      </w:pPr>
      <w:proofErr w:type="spellStart"/>
      <w:r>
        <w:rPr>
          <w:rFonts w:ascii="Arial" w:hAnsi="Arial" w:cs="Arial"/>
          <w:szCs w:val="24"/>
        </w:rPr>
        <w:t>D.D.</w:t>
      </w:r>
      <w:proofErr w:type="spellEnd"/>
      <w:r>
        <w:rPr>
          <w:rFonts w:ascii="Arial" w:hAnsi="Arial" w:cs="Arial"/>
          <w:szCs w:val="24"/>
        </w:rPr>
        <w:t xml:space="preserve"> n. 707 del 26 agosto 2014: PSR 2007/2013  - misura 214 pagamenti agro ambientali – campagna 2014. Situazione finanziaria nell’ambito delle risorse </w:t>
      </w:r>
      <w:r>
        <w:rPr>
          <w:rFonts w:ascii="Arial" w:hAnsi="Arial" w:cs="Arial"/>
          <w:szCs w:val="24"/>
        </w:rPr>
        <w:lastRenderedPageBreak/>
        <w:t xml:space="preserve">assegnate alle domande dalla </w:t>
      </w:r>
      <w:proofErr w:type="spellStart"/>
      <w:r>
        <w:rPr>
          <w:rFonts w:ascii="Arial" w:hAnsi="Arial" w:cs="Arial"/>
          <w:szCs w:val="24"/>
        </w:rPr>
        <w:t>D.G.R.</w:t>
      </w:r>
      <w:proofErr w:type="spellEnd"/>
      <w:r>
        <w:rPr>
          <w:rFonts w:ascii="Arial" w:hAnsi="Arial" w:cs="Arial"/>
          <w:szCs w:val="24"/>
        </w:rPr>
        <w:t xml:space="preserve">  n. 28-7218 del 10 marzo 2014 e </w:t>
      </w:r>
      <w:proofErr w:type="spellStart"/>
      <w:r>
        <w:rPr>
          <w:rFonts w:ascii="Arial" w:hAnsi="Arial" w:cs="Arial"/>
          <w:szCs w:val="24"/>
        </w:rPr>
        <w:t>s.m.i.</w:t>
      </w:r>
      <w:proofErr w:type="spellEnd"/>
      <w:r>
        <w:rPr>
          <w:rFonts w:ascii="Arial" w:hAnsi="Arial" w:cs="Arial"/>
          <w:szCs w:val="24"/>
        </w:rPr>
        <w:t>, con particolare riferimento ai nuovi impegni giuridici (domande di aiuto e di pagamento);</w:t>
      </w:r>
    </w:p>
    <w:p w:rsidR="00BE1EBE" w:rsidRDefault="00BE1EBE" w:rsidP="000640DA">
      <w:pPr>
        <w:numPr>
          <w:ilvl w:val="0"/>
          <w:numId w:val="1"/>
        </w:numPr>
        <w:overflowPunct/>
        <w:autoSpaceDE/>
        <w:autoSpaceDN/>
        <w:adjustRightInd/>
        <w:spacing w:before="120" w:line="360" w:lineRule="auto"/>
        <w:ind w:hanging="357"/>
        <w:jc w:val="both"/>
        <w:textAlignment w:val="auto"/>
        <w:rPr>
          <w:rFonts w:ascii="Arial" w:hAnsi="Arial" w:cs="Arial"/>
          <w:szCs w:val="24"/>
        </w:rPr>
      </w:pPr>
      <w:r>
        <w:rPr>
          <w:rFonts w:ascii="Arial" w:hAnsi="Arial" w:cs="Arial"/>
          <w:szCs w:val="24"/>
        </w:rPr>
        <w:t>Determinazione di ARPEA n. 209 del 30/12/2014 – approvazione documenti in merito all’applicazione della normativa comunitaria, nazionale e regionale in materia di condizionalità e specifiche per controlli e esiti tecnici;</w:t>
      </w:r>
    </w:p>
    <w:p w:rsidR="00145F9F" w:rsidRDefault="00145F9F" w:rsidP="000640DA">
      <w:pPr>
        <w:numPr>
          <w:ilvl w:val="0"/>
          <w:numId w:val="1"/>
        </w:numPr>
        <w:overflowPunct/>
        <w:autoSpaceDE/>
        <w:autoSpaceDN/>
        <w:adjustRightInd/>
        <w:spacing w:before="120" w:line="360" w:lineRule="auto"/>
        <w:ind w:hanging="357"/>
        <w:jc w:val="both"/>
        <w:textAlignment w:val="auto"/>
        <w:rPr>
          <w:rFonts w:ascii="Arial" w:hAnsi="Arial" w:cs="Arial"/>
          <w:szCs w:val="24"/>
        </w:rPr>
      </w:pPr>
      <w:proofErr w:type="spellStart"/>
      <w:r>
        <w:rPr>
          <w:rFonts w:ascii="Arial" w:hAnsi="Arial" w:cs="Arial"/>
          <w:szCs w:val="24"/>
        </w:rPr>
        <w:t>D.D.</w:t>
      </w:r>
      <w:proofErr w:type="spellEnd"/>
      <w:r>
        <w:rPr>
          <w:rFonts w:ascii="Arial" w:hAnsi="Arial" w:cs="Arial"/>
          <w:szCs w:val="24"/>
        </w:rPr>
        <w:t xml:space="preserve"> n. 54 del 5 febbraio 2015: misura 214 (pagamenti agro ambientali) del PSR 2007-2013. Domande di proroga degli impegni relativi alle azioni 214.1, 214.2 e 214.8.1. secondo scorrimento delle graduatorie approvate con la determinazione dirigenziale n. 388 del 6 maggio 2013 e </w:t>
      </w:r>
      <w:proofErr w:type="spellStart"/>
      <w:r>
        <w:rPr>
          <w:rFonts w:ascii="Arial" w:hAnsi="Arial" w:cs="Arial"/>
          <w:szCs w:val="24"/>
        </w:rPr>
        <w:t>s.m.i.</w:t>
      </w:r>
      <w:proofErr w:type="spellEnd"/>
      <w:r>
        <w:rPr>
          <w:rFonts w:ascii="Arial" w:hAnsi="Arial" w:cs="Arial"/>
          <w:szCs w:val="24"/>
        </w:rPr>
        <w:t>;</w:t>
      </w:r>
    </w:p>
    <w:p w:rsidR="00C413EA" w:rsidRDefault="00BE1EBE" w:rsidP="000640DA">
      <w:pPr>
        <w:numPr>
          <w:ilvl w:val="0"/>
          <w:numId w:val="1"/>
        </w:numPr>
        <w:overflowPunct/>
        <w:autoSpaceDE/>
        <w:autoSpaceDN/>
        <w:adjustRightInd/>
        <w:spacing w:before="120" w:line="360" w:lineRule="auto"/>
        <w:ind w:hanging="357"/>
        <w:jc w:val="both"/>
        <w:textAlignment w:val="auto"/>
        <w:rPr>
          <w:rFonts w:ascii="Arial" w:hAnsi="Arial" w:cs="Arial"/>
          <w:szCs w:val="24"/>
        </w:rPr>
      </w:pPr>
      <w:proofErr w:type="spellStart"/>
      <w:r>
        <w:rPr>
          <w:rFonts w:ascii="Arial" w:hAnsi="Arial" w:cs="Arial"/>
          <w:szCs w:val="24"/>
        </w:rPr>
        <w:t>D.D.</w:t>
      </w:r>
      <w:proofErr w:type="spellEnd"/>
      <w:r>
        <w:rPr>
          <w:rFonts w:ascii="Arial" w:hAnsi="Arial" w:cs="Arial"/>
          <w:szCs w:val="24"/>
        </w:rPr>
        <w:t xml:space="preserve"> n. 268 del 4 maggio 2015 -  misura 214 (pagamenti agro ambientali) del PSR 2007/2013 campagna 2013; domande di proroga degli impegni relativi alle azioni 214.1, 214.2 e 214.8.1. terzo e ultimo scorrimento delle graduatorie approvate con la determinazione dirigenziale n. 388 del 6 maggio 2013 e </w:t>
      </w:r>
      <w:proofErr w:type="spellStart"/>
      <w:r>
        <w:rPr>
          <w:rFonts w:ascii="Arial" w:hAnsi="Arial" w:cs="Arial"/>
          <w:szCs w:val="24"/>
        </w:rPr>
        <w:t>s.m.i.</w:t>
      </w:r>
      <w:proofErr w:type="spellEnd"/>
      <w:r>
        <w:rPr>
          <w:rFonts w:ascii="Arial" w:hAnsi="Arial" w:cs="Arial"/>
          <w:szCs w:val="24"/>
        </w:rPr>
        <w:t>;</w:t>
      </w:r>
    </w:p>
    <w:p w:rsidR="00C413EA" w:rsidRPr="00C413EA" w:rsidRDefault="00C413EA" w:rsidP="00C413EA">
      <w:pPr>
        <w:pStyle w:val="Paragrafoelenco"/>
        <w:numPr>
          <w:ilvl w:val="0"/>
          <w:numId w:val="8"/>
        </w:numPr>
        <w:spacing w:line="360" w:lineRule="auto"/>
        <w:jc w:val="both"/>
        <w:rPr>
          <w:rFonts w:ascii="Arial" w:hAnsi="Arial" w:cs="Arial"/>
          <w:szCs w:val="24"/>
        </w:rPr>
      </w:pPr>
      <w:r w:rsidRPr="00C413EA">
        <w:rPr>
          <w:rFonts w:ascii="Arial" w:hAnsi="Arial" w:cs="Arial"/>
          <w:szCs w:val="24"/>
        </w:rPr>
        <w:t xml:space="preserve">Determinazione di ARPEA n. 81 del 07/05/2015 - </w:t>
      </w:r>
      <w:r w:rsidR="00BE1EBE" w:rsidRPr="00C413EA">
        <w:rPr>
          <w:rFonts w:ascii="Arial" w:hAnsi="Arial" w:cs="Arial"/>
          <w:szCs w:val="24"/>
        </w:rPr>
        <w:t xml:space="preserve"> </w:t>
      </w:r>
      <w:r w:rsidRPr="00C413EA">
        <w:rPr>
          <w:rFonts w:ascii="Arial" w:hAnsi="Arial" w:cs="Arial"/>
          <w:szCs w:val="24"/>
        </w:rPr>
        <w:t xml:space="preserve">PSR 2007-2013 del Piemonte: campagna 2015. Istruzioni per la presentazione delle domande di pagamento (prosecuzione impegni), della Misura 214 azioni: 214.1, 214.2, 214.3 (tipologia 1 e 2), 214.4, 214.6/1, 214.6/2, 214.7/1, 214.7/2, 214.7/3, 214.8/1, 214.9. Misura F Reg. CE 1257/99 (Titolo II capo </w:t>
      </w:r>
      <w:proofErr w:type="spellStart"/>
      <w:r w:rsidRPr="00C413EA">
        <w:rPr>
          <w:rFonts w:ascii="Arial" w:hAnsi="Arial" w:cs="Arial"/>
          <w:szCs w:val="24"/>
        </w:rPr>
        <w:t>VI</w:t>
      </w:r>
      <w:proofErr w:type="spellEnd"/>
      <w:r w:rsidRPr="00C413EA">
        <w:rPr>
          <w:rFonts w:ascii="Arial" w:hAnsi="Arial" w:cs="Arial"/>
          <w:szCs w:val="24"/>
        </w:rPr>
        <w:t xml:space="preserve"> Reg. CE 1257/99 e </w:t>
      </w:r>
      <w:proofErr w:type="spellStart"/>
      <w:r w:rsidRPr="00C413EA">
        <w:rPr>
          <w:rFonts w:ascii="Arial" w:hAnsi="Arial" w:cs="Arial"/>
          <w:szCs w:val="24"/>
        </w:rPr>
        <w:t>s.m.i.</w:t>
      </w:r>
      <w:proofErr w:type="spellEnd"/>
      <w:r w:rsidRPr="00C413EA">
        <w:rPr>
          <w:rFonts w:ascii="Arial" w:hAnsi="Arial" w:cs="Arial"/>
          <w:szCs w:val="24"/>
        </w:rPr>
        <w:t>);</w:t>
      </w:r>
    </w:p>
    <w:p w:rsidR="00C413EA" w:rsidRPr="00C413EA" w:rsidRDefault="00C413EA" w:rsidP="00C413EA">
      <w:pPr>
        <w:pStyle w:val="Sottotitolo"/>
        <w:spacing w:after="120" w:line="360" w:lineRule="auto"/>
        <w:ind w:firstLine="0"/>
        <w:jc w:val="both"/>
        <w:rPr>
          <w:rFonts w:ascii="Arial" w:hAnsi="Arial" w:cs="Arial"/>
          <w:b w:val="0"/>
          <w:bCs w:val="0"/>
          <w:caps w:val="0"/>
          <w:color w:val="auto"/>
          <w:szCs w:val="24"/>
        </w:rPr>
      </w:pPr>
      <w:r w:rsidRPr="00C413EA">
        <w:rPr>
          <w:rFonts w:ascii="Arial" w:hAnsi="Arial" w:cs="Arial"/>
          <w:b w:val="0"/>
          <w:bCs w:val="0"/>
          <w:caps w:val="0"/>
          <w:color w:val="auto"/>
          <w:szCs w:val="24"/>
        </w:rPr>
        <w:t xml:space="preserve">            Misura F attuazione del reg. CEE 2078/92 e </w:t>
      </w:r>
      <w:proofErr w:type="spellStart"/>
      <w:r w:rsidRPr="00C413EA">
        <w:rPr>
          <w:rFonts w:ascii="Arial" w:hAnsi="Arial" w:cs="Arial"/>
          <w:b w:val="0"/>
          <w:bCs w:val="0"/>
          <w:caps w:val="0"/>
          <w:color w:val="auto"/>
          <w:szCs w:val="24"/>
        </w:rPr>
        <w:t>s.m.i.</w:t>
      </w:r>
      <w:proofErr w:type="spellEnd"/>
    </w:p>
    <w:p w:rsidR="00C413EA" w:rsidRPr="00C413EA" w:rsidRDefault="00C413EA" w:rsidP="00C413EA">
      <w:pPr>
        <w:pStyle w:val="Sottotitolo"/>
        <w:spacing w:after="120" w:line="360" w:lineRule="auto"/>
        <w:ind w:firstLine="0"/>
        <w:jc w:val="both"/>
        <w:rPr>
          <w:rFonts w:ascii="Arial" w:hAnsi="Arial" w:cs="Arial"/>
          <w:b w:val="0"/>
          <w:bCs w:val="0"/>
          <w:caps w:val="0"/>
          <w:color w:val="auto"/>
          <w:szCs w:val="24"/>
        </w:rPr>
      </w:pPr>
      <w:r w:rsidRPr="00C413EA">
        <w:rPr>
          <w:rFonts w:ascii="Arial" w:hAnsi="Arial" w:cs="Arial"/>
          <w:b w:val="0"/>
          <w:bCs w:val="0"/>
          <w:caps w:val="0"/>
          <w:color w:val="auto"/>
          <w:szCs w:val="24"/>
        </w:rPr>
        <w:t xml:space="preserve">            Data ap</w:t>
      </w:r>
      <w:r>
        <w:rPr>
          <w:rFonts w:ascii="Arial" w:hAnsi="Arial" w:cs="Arial"/>
          <w:b w:val="0"/>
          <w:bCs w:val="0"/>
          <w:caps w:val="0"/>
          <w:color w:val="auto"/>
          <w:szCs w:val="24"/>
        </w:rPr>
        <w:t>ertura e chiusura delle domande;</w:t>
      </w:r>
    </w:p>
    <w:p w:rsidR="005400EE" w:rsidRDefault="005400EE" w:rsidP="000640DA">
      <w:pPr>
        <w:numPr>
          <w:ilvl w:val="0"/>
          <w:numId w:val="1"/>
        </w:numPr>
        <w:overflowPunct/>
        <w:autoSpaceDE/>
        <w:autoSpaceDN/>
        <w:adjustRightInd/>
        <w:spacing w:before="120" w:line="360" w:lineRule="auto"/>
        <w:ind w:hanging="357"/>
        <w:jc w:val="both"/>
        <w:textAlignment w:val="auto"/>
        <w:rPr>
          <w:rFonts w:ascii="Arial" w:hAnsi="Arial" w:cs="Arial"/>
          <w:szCs w:val="24"/>
        </w:rPr>
      </w:pPr>
      <w:proofErr w:type="spellStart"/>
      <w:r>
        <w:rPr>
          <w:rFonts w:ascii="Arial" w:hAnsi="Arial" w:cs="Arial"/>
          <w:szCs w:val="24"/>
        </w:rPr>
        <w:t>D.D.</w:t>
      </w:r>
      <w:proofErr w:type="spellEnd"/>
      <w:r>
        <w:rPr>
          <w:rFonts w:ascii="Arial" w:hAnsi="Arial" w:cs="Arial"/>
          <w:szCs w:val="24"/>
        </w:rPr>
        <w:t xml:space="preserve"> n. 134 del 17 marzo 2015: approvazione delle norme tecniche di produzione integrata;</w:t>
      </w:r>
    </w:p>
    <w:p w:rsidR="00830CA5" w:rsidRDefault="00830CA5" w:rsidP="000640DA">
      <w:pPr>
        <w:numPr>
          <w:ilvl w:val="0"/>
          <w:numId w:val="1"/>
        </w:numPr>
        <w:overflowPunct/>
        <w:autoSpaceDE/>
        <w:autoSpaceDN/>
        <w:adjustRightInd/>
        <w:spacing w:before="120" w:line="360" w:lineRule="auto"/>
        <w:ind w:hanging="357"/>
        <w:jc w:val="both"/>
        <w:textAlignment w:val="auto"/>
        <w:rPr>
          <w:rFonts w:ascii="Arial" w:hAnsi="Arial" w:cs="Arial"/>
          <w:szCs w:val="24"/>
        </w:rPr>
      </w:pPr>
      <w:r>
        <w:rPr>
          <w:rFonts w:ascii="Arial" w:hAnsi="Arial" w:cs="Arial"/>
          <w:szCs w:val="24"/>
        </w:rPr>
        <w:t>Nota del Ministero n. 5862 del 05/04/2013 – disposizioni transitorie al DM del 1° febbraio 2012 n. 2049 contenente disposizioni per l’attuazione del Regolamento di esecuzione n. 426/11 e la gestione informatizzata della Notifica di attività con metodo biologico ai sensi dell’art. 28 del Reg (CE) n. 834/07 e successive modifiche, relativo alla produzione biologica e all’etichettatura dei prodotti biologici;</w:t>
      </w:r>
    </w:p>
    <w:p w:rsidR="001816A2" w:rsidRDefault="001816A2" w:rsidP="000640DA">
      <w:pPr>
        <w:numPr>
          <w:ilvl w:val="0"/>
          <w:numId w:val="1"/>
        </w:numPr>
        <w:overflowPunct/>
        <w:autoSpaceDE/>
        <w:autoSpaceDN/>
        <w:adjustRightInd/>
        <w:spacing w:before="120" w:line="360" w:lineRule="auto"/>
        <w:ind w:hanging="357"/>
        <w:jc w:val="both"/>
        <w:textAlignment w:val="auto"/>
        <w:rPr>
          <w:rFonts w:ascii="Arial" w:hAnsi="Arial" w:cs="Arial"/>
          <w:szCs w:val="24"/>
        </w:rPr>
      </w:pPr>
      <w:r>
        <w:rPr>
          <w:rFonts w:ascii="Arial" w:hAnsi="Arial" w:cs="Arial"/>
          <w:szCs w:val="24"/>
        </w:rPr>
        <w:t>Nota del Ministero n. 7276 del 23/04/2013 – istruzioni per la compilazione della notifica su SIB;</w:t>
      </w:r>
    </w:p>
    <w:p w:rsidR="0082521F" w:rsidRDefault="0082521F" w:rsidP="000640DA">
      <w:pPr>
        <w:numPr>
          <w:ilvl w:val="0"/>
          <w:numId w:val="1"/>
        </w:numPr>
        <w:overflowPunct/>
        <w:autoSpaceDE/>
        <w:autoSpaceDN/>
        <w:adjustRightInd/>
        <w:spacing w:before="120" w:line="360" w:lineRule="auto"/>
        <w:ind w:hanging="357"/>
        <w:jc w:val="both"/>
        <w:textAlignment w:val="auto"/>
        <w:rPr>
          <w:rFonts w:ascii="Arial" w:hAnsi="Arial" w:cs="Arial"/>
          <w:szCs w:val="24"/>
        </w:rPr>
      </w:pPr>
      <w:r>
        <w:rPr>
          <w:rFonts w:ascii="Arial" w:hAnsi="Arial" w:cs="Arial"/>
          <w:szCs w:val="24"/>
        </w:rPr>
        <w:t xml:space="preserve">Nota del Ministero n. 0024755 dell’11 dicembre 2013; Reg. CEE 2078/92 e </w:t>
      </w:r>
      <w:proofErr w:type="spellStart"/>
      <w:r>
        <w:rPr>
          <w:rFonts w:ascii="Arial" w:hAnsi="Arial" w:cs="Arial"/>
          <w:szCs w:val="24"/>
        </w:rPr>
        <w:t>s.m.i.</w:t>
      </w:r>
      <w:proofErr w:type="spellEnd"/>
      <w:r>
        <w:rPr>
          <w:rFonts w:ascii="Arial" w:hAnsi="Arial" w:cs="Arial"/>
          <w:szCs w:val="24"/>
        </w:rPr>
        <w:t>; requisiti soggettivi per l’ammissibilità degli aiuti;</w:t>
      </w:r>
    </w:p>
    <w:p w:rsidR="00EA21FE" w:rsidRPr="00266FBF" w:rsidRDefault="00EA21FE" w:rsidP="000640DA">
      <w:pPr>
        <w:numPr>
          <w:ilvl w:val="0"/>
          <w:numId w:val="1"/>
        </w:numPr>
        <w:overflowPunct/>
        <w:autoSpaceDE/>
        <w:autoSpaceDN/>
        <w:adjustRightInd/>
        <w:spacing w:before="120" w:line="360" w:lineRule="auto"/>
        <w:ind w:hanging="357"/>
        <w:jc w:val="both"/>
        <w:textAlignment w:val="auto"/>
        <w:rPr>
          <w:rFonts w:ascii="Arial" w:hAnsi="Arial" w:cs="Arial"/>
          <w:szCs w:val="24"/>
        </w:rPr>
      </w:pPr>
      <w:r>
        <w:rPr>
          <w:rFonts w:ascii="Arial" w:hAnsi="Arial" w:cs="Arial"/>
          <w:szCs w:val="24"/>
        </w:rPr>
        <w:lastRenderedPageBreak/>
        <w:t>Circolare n. 1 del 25/01/2013 della presidenza del consiglio dei ministri dipartimento della funzione pubblica -  legge n. 190 del 2012 – disposizioni per la prevenzione e la repressione della corruzione e dell’illegalità nella pubblica amministrazione;</w:t>
      </w:r>
    </w:p>
    <w:p w:rsidR="000640DA" w:rsidRPr="008669AE" w:rsidRDefault="000640DA" w:rsidP="000640DA">
      <w:pPr>
        <w:pStyle w:val="Testodelblocco"/>
        <w:widowControl w:val="0"/>
        <w:numPr>
          <w:ilvl w:val="0"/>
          <w:numId w:val="1"/>
        </w:numPr>
        <w:overflowPunct/>
        <w:autoSpaceDE/>
        <w:autoSpaceDN/>
        <w:adjustRightInd/>
        <w:textAlignment w:val="auto"/>
        <w:rPr>
          <w:rFonts w:cs="Arial"/>
          <w:i w:val="0"/>
          <w:iCs w:val="0"/>
          <w:color w:val="auto"/>
          <w:szCs w:val="24"/>
        </w:rPr>
      </w:pPr>
      <w:r w:rsidRPr="00266FBF">
        <w:rPr>
          <w:rFonts w:cs="Arial"/>
          <w:i w:val="0"/>
          <w:color w:val="auto"/>
        </w:rPr>
        <w:t>Circolare AGEA n. ACIU. 2007.23</w:t>
      </w:r>
      <w:r w:rsidRPr="00431C33">
        <w:rPr>
          <w:rFonts w:cs="Arial"/>
          <w:i w:val="0"/>
          <w:color w:val="auto"/>
        </w:rPr>
        <w:t>7 del 6 aprile 2007</w:t>
      </w:r>
      <w:r w:rsidRPr="008669AE">
        <w:rPr>
          <w:rFonts w:cs="Arial"/>
          <w:i w:val="0"/>
          <w:iCs w:val="0"/>
          <w:color w:val="auto"/>
          <w:szCs w:val="24"/>
        </w:rPr>
        <w:t>. Sviluppo rurale. Istruzioni applicative generali per la presentazione, il controllo ed il pagamento delle domande di aiuto ai sensi del Reg. (CE) 1698/2005, campagna 2007;</w:t>
      </w:r>
    </w:p>
    <w:p w:rsidR="000640DA" w:rsidRDefault="000640DA" w:rsidP="000640DA">
      <w:pPr>
        <w:widowControl w:val="0"/>
        <w:numPr>
          <w:ilvl w:val="0"/>
          <w:numId w:val="1"/>
        </w:numPr>
        <w:overflowPunct/>
        <w:autoSpaceDE/>
        <w:autoSpaceDN/>
        <w:adjustRightInd/>
        <w:spacing w:line="360" w:lineRule="auto"/>
        <w:jc w:val="both"/>
        <w:textAlignment w:val="auto"/>
        <w:rPr>
          <w:rFonts w:ascii="Arial" w:hAnsi="Arial" w:cs="Arial"/>
          <w:szCs w:val="24"/>
        </w:rPr>
      </w:pPr>
      <w:r w:rsidRPr="00431C33">
        <w:rPr>
          <w:rFonts w:ascii="Arial" w:hAnsi="Arial" w:cs="Arial"/>
          <w:szCs w:val="24"/>
        </w:rPr>
        <w:t>Circolare AGEA n.1 del 15 gennaio 2008.</w:t>
      </w:r>
      <w:r w:rsidRPr="00431C33">
        <w:t xml:space="preserve"> </w:t>
      </w:r>
      <w:r w:rsidRPr="00431C33">
        <w:rPr>
          <w:rFonts w:ascii="Arial" w:hAnsi="Arial" w:cs="Arial"/>
          <w:szCs w:val="24"/>
        </w:rPr>
        <w:t>Asse II - Miglioramento dell'ambiente e dello spazio rurale - Domande di pagamento relative a misure agro-ambientali e benessere degli animali - Reg. (CE) 1257/99 e Reg. CEE 2078/92 - Domande di aiuto e di pagamento relative a misure agro-ambientali (misura 214) e benessere degli animali (misura 215) - Domande di aiuto e di pagamento per indennità compensativa (misure 211-212) e Natura 2000 (misura 213) - Correzioni di errori palesi ai sensi dell'art. 4, par. 3 del Reg. (CE) 1975/2006. Modificata dalle Circolari AGEA n.3 del 17.07.2008 e n. 8 del 28.03.2008;</w:t>
      </w:r>
    </w:p>
    <w:p w:rsidR="00C01A7B" w:rsidRDefault="00C01A7B" w:rsidP="00C01A7B">
      <w:pPr>
        <w:widowControl w:val="0"/>
        <w:numPr>
          <w:ilvl w:val="0"/>
          <w:numId w:val="1"/>
        </w:numPr>
        <w:overflowPunct/>
        <w:autoSpaceDE/>
        <w:autoSpaceDN/>
        <w:adjustRightInd/>
        <w:spacing w:line="360" w:lineRule="auto"/>
        <w:jc w:val="both"/>
        <w:textAlignment w:val="auto"/>
        <w:rPr>
          <w:rFonts w:ascii="Arial" w:hAnsi="Arial" w:cs="Arial"/>
          <w:szCs w:val="24"/>
        </w:rPr>
      </w:pPr>
      <w:r>
        <w:rPr>
          <w:rFonts w:ascii="Arial" w:hAnsi="Arial" w:cs="Arial"/>
          <w:szCs w:val="24"/>
        </w:rPr>
        <w:t>Circolare AGEA n.16 del 30 aprile 2008. Asse II - Miglioramento dell’ambiente e dello spazio rurale - Domande di pagamento relative a misure agro-ambientali e benessere degli animali – Reg. (CE) 1257/99 e Reg. CEE 2078/92 - Domande di aiuto e di pagamento relative a misure agro-ambientali (misura 214) e benessere degli animali (misura 215) - Domande di aiuto e di pagamento per indennità compensativa (misure 211-212) e Natura 2000 (misura 213) – Proroga del termine per la correzione di errori palesi ai sensi dell’art. 4, par. 3 del Reg. (CE) 1975/2006;</w:t>
      </w:r>
    </w:p>
    <w:p w:rsidR="000640DA" w:rsidRPr="00F552B7" w:rsidRDefault="000640DA" w:rsidP="000640DA">
      <w:pPr>
        <w:widowControl w:val="0"/>
        <w:numPr>
          <w:ilvl w:val="0"/>
          <w:numId w:val="1"/>
        </w:numPr>
        <w:overflowPunct/>
        <w:autoSpaceDE/>
        <w:autoSpaceDN/>
        <w:adjustRightInd/>
        <w:spacing w:line="360" w:lineRule="auto"/>
        <w:jc w:val="both"/>
        <w:textAlignment w:val="auto"/>
        <w:rPr>
          <w:rFonts w:ascii="Arial" w:hAnsi="Arial" w:cs="Arial"/>
          <w:szCs w:val="24"/>
        </w:rPr>
      </w:pPr>
      <w:r w:rsidRPr="00431C33">
        <w:rPr>
          <w:rFonts w:ascii="Arial" w:hAnsi="Arial" w:cs="Arial"/>
          <w:szCs w:val="24"/>
        </w:rPr>
        <w:t>Circolare AGEA n.17 del 30 aprile 2008. Sviluppo Rurale. Istruzioni applicative generali per la presentazione, il controllo ed il pagamento delle domande per superfici ai sensi del Reg. (CE) 1698/2005 - Modalità di</w:t>
      </w:r>
      <w:r w:rsidRPr="00943258">
        <w:rPr>
          <w:rFonts w:ascii="Arial" w:hAnsi="Arial" w:cs="Arial"/>
          <w:szCs w:val="24"/>
        </w:rPr>
        <w:t xml:space="preserve"> presentazione delle doman</w:t>
      </w:r>
      <w:r>
        <w:rPr>
          <w:rFonts w:ascii="Arial" w:hAnsi="Arial" w:cs="Arial"/>
          <w:szCs w:val="24"/>
        </w:rPr>
        <w:t>de di pagamento - Campagna 2008;</w:t>
      </w:r>
    </w:p>
    <w:p w:rsidR="000640DA" w:rsidRPr="00431C33" w:rsidRDefault="000640DA" w:rsidP="000640DA">
      <w:pPr>
        <w:widowControl w:val="0"/>
        <w:numPr>
          <w:ilvl w:val="0"/>
          <w:numId w:val="1"/>
        </w:numPr>
        <w:overflowPunct/>
        <w:autoSpaceDE/>
        <w:autoSpaceDN/>
        <w:adjustRightInd/>
        <w:spacing w:line="360" w:lineRule="auto"/>
        <w:jc w:val="both"/>
        <w:textAlignment w:val="auto"/>
        <w:rPr>
          <w:rFonts w:ascii="Arial" w:hAnsi="Arial" w:cs="Arial"/>
          <w:szCs w:val="24"/>
        </w:rPr>
      </w:pPr>
      <w:r w:rsidRPr="00431C33">
        <w:rPr>
          <w:rFonts w:ascii="Arial" w:hAnsi="Arial" w:cs="Arial"/>
          <w:szCs w:val="24"/>
        </w:rPr>
        <w:t xml:space="preserve">Circolare </w:t>
      </w:r>
      <w:proofErr w:type="spellStart"/>
      <w:r w:rsidRPr="00431C33">
        <w:rPr>
          <w:rFonts w:ascii="Arial" w:hAnsi="Arial" w:cs="Arial"/>
          <w:szCs w:val="24"/>
        </w:rPr>
        <w:t>Agea</w:t>
      </w:r>
      <w:proofErr w:type="spellEnd"/>
      <w:r w:rsidRPr="00431C33">
        <w:rPr>
          <w:rFonts w:ascii="Arial" w:hAnsi="Arial" w:cs="Arial"/>
          <w:szCs w:val="24"/>
        </w:rPr>
        <w:t xml:space="preserve"> ACIU n. 1190 del 4 settembre 2009, concernente l’applicazione temporale della modifica dell’articolo 16 del Regolamento CE 1975/2006;</w:t>
      </w:r>
    </w:p>
    <w:p w:rsidR="000640DA" w:rsidRPr="00431C33" w:rsidRDefault="000640DA" w:rsidP="000640DA">
      <w:pPr>
        <w:widowControl w:val="0"/>
        <w:numPr>
          <w:ilvl w:val="0"/>
          <w:numId w:val="1"/>
        </w:numPr>
        <w:overflowPunct/>
        <w:autoSpaceDE/>
        <w:autoSpaceDN/>
        <w:adjustRightInd/>
        <w:spacing w:line="360" w:lineRule="auto"/>
        <w:jc w:val="both"/>
        <w:textAlignment w:val="auto"/>
        <w:rPr>
          <w:rFonts w:ascii="Arial" w:hAnsi="Arial" w:cs="Arial"/>
          <w:szCs w:val="24"/>
        </w:rPr>
      </w:pPr>
      <w:r w:rsidRPr="00431C33">
        <w:rPr>
          <w:rFonts w:ascii="Arial" w:hAnsi="Arial" w:cs="Arial"/>
          <w:szCs w:val="24"/>
        </w:rPr>
        <w:t xml:space="preserve">Circolare </w:t>
      </w:r>
      <w:proofErr w:type="spellStart"/>
      <w:r w:rsidRPr="00431C33">
        <w:rPr>
          <w:rFonts w:ascii="Arial" w:hAnsi="Arial" w:cs="Arial"/>
          <w:szCs w:val="24"/>
        </w:rPr>
        <w:t>Agea</w:t>
      </w:r>
      <w:proofErr w:type="spellEnd"/>
      <w:r w:rsidRPr="00431C33">
        <w:rPr>
          <w:rFonts w:ascii="Arial" w:hAnsi="Arial" w:cs="Arial"/>
          <w:szCs w:val="24"/>
        </w:rPr>
        <w:t xml:space="preserve"> n. 59  del 24 dicembre 2009 -Istruzioni applicative generali per la presentazione, il controllo ed il pagamento delle domande per superfici ai sensi del Reg. (CE) 1698/2005 e successive </w:t>
      </w:r>
      <w:proofErr w:type="spellStart"/>
      <w:r w:rsidRPr="00431C33">
        <w:rPr>
          <w:rFonts w:ascii="Arial" w:hAnsi="Arial" w:cs="Arial"/>
          <w:szCs w:val="24"/>
        </w:rPr>
        <w:t>modifiche–</w:t>
      </w:r>
      <w:proofErr w:type="spellEnd"/>
      <w:r w:rsidRPr="00431C33">
        <w:rPr>
          <w:rFonts w:ascii="Arial" w:hAnsi="Arial" w:cs="Arial"/>
          <w:szCs w:val="24"/>
        </w:rPr>
        <w:t xml:space="preserve"> Modalità di presentazione delle domande di pagamento – Campagna 2010; </w:t>
      </w:r>
    </w:p>
    <w:p w:rsidR="000640DA" w:rsidRPr="00F552B7" w:rsidRDefault="000640DA" w:rsidP="000640DA">
      <w:pPr>
        <w:pStyle w:val="Testodelblocco"/>
        <w:numPr>
          <w:ilvl w:val="0"/>
          <w:numId w:val="1"/>
        </w:numPr>
        <w:rPr>
          <w:rFonts w:cs="Arial"/>
          <w:i w:val="0"/>
          <w:color w:val="auto"/>
        </w:rPr>
      </w:pPr>
      <w:r w:rsidRPr="0011040D">
        <w:rPr>
          <w:rFonts w:cs="Arial"/>
          <w:i w:val="0"/>
          <w:color w:val="auto"/>
        </w:rPr>
        <w:t xml:space="preserve">Circolare della Regione Piemonte, trasmessa con nota n. 8264/12 del 13 giugno 2007, con la quale sono state emanate le disposizioni relative al prelievo di </w:t>
      </w:r>
      <w:r w:rsidRPr="0011040D">
        <w:rPr>
          <w:rFonts w:cs="Arial"/>
          <w:i w:val="0"/>
          <w:color w:val="auto"/>
        </w:rPr>
        <w:lastRenderedPageBreak/>
        <w:t xml:space="preserve">campioni da sottoporre ad analisi sui residui di fitofarmaci nell’ambito delle Azioni 214.1-214.2 del Piano di Sviluppo Rurale 2007-2013; </w:t>
      </w:r>
    </w:p>
    <w:p w:rsidR="000640DA" w:rsidRDefault="000640DA" w:rsidP="000640DA">
      <w:pPr>
        <w:widowControl w:val="0"/>
        <w:numPr>
          <w:ilvl w:val="0"/>
          <w:numId w:val="1"/>
        </w:numPr>
        <w:overflowPunct/>
        <w:autoSpaceDE/>
        <w:autoSpaceDN/>
        <w:adjustRightInd/>
        <w:spacing w:line="360" w:lineRule="auto"/>
        <w:jc w:val="both"/>
        <w:textAlignment w:val="auto"/>
        <w:rPr>
          <w:rFonts w:ascii="Arial" w:hAnsi="Arial" w:cs="Arial"/>
          <w:szCs w:val="24"/>
        </w:rPr>
      </w:pPr>
      <w:r w:rsidRPr="005541B1">
        <w:rPr>
          <w:rFonts w:ascii="Arial" w:hAnsi="Arial" w:cs="Arial"/>
          <w:szCs w:val="24"/>
        </w:rPr>
        <w:t>Circolare AGEA n. 19 del 19 marzo 2009. Istruzioni applicative generali per la presentazione, il controllo ed il pagamento delle domande per superfici ai sensi del Reg. (CE) 1698/2005 - Modalità di presentazione delle domande di pagamento - Campagna 2009;</w:t>
      </w:r>
    </w:p>
    <w:p w:rsidR="000640DA" w:rsidRDefault="000640DA" w:rsidP="000640DA">
      <w:pPr>
        <w:widowControl w:val="0"/>
        <w:numPr>
          <w:ilvl w:val="0"/>
          <w:numId w:val="1"/>
        </w:numPr>
        <w:overflowPunct/>
        <w:autoSpaceDE/>
        <w:autoSpaceDN/>
        <w:adjustRightInd/>
        <w:spacing w:line="360" w:lineRule="auto"/>
        <w:jc w:val="both"/>
        <w:textAlignment w:val="auto"/>
        <w:rPr>
          <w:rFonts w:ascii="Arial" w:hAnsi="Arial" w:cs="Arial"/>
          <w:szCs w:val="24"/>
        </w:rPr>
      </w:pPr>
      <w:r w:rsidRPr="00266FBF">
        <w:rPr>
          <w:rFonts w:ascii="Arial" w:hAnsi="Arial" w:cs="Arial"/>
          <w:szCs w:val="24"/>
        </w:rPr>
        <w:t>Circolare AGEA n. DGU 2011.101 del 16/09/2011 – applicazione della normativa comunitaria e nazionale in materia di Condizionalità anno 2011;</w:t>
      </w:r>
    </w:p>
    <w:p w:rsidR="00FD37E6" w:rsidRDefault="00FD37E6" w:rsidP="000640DA">
      <w:pPr>
        <w:widowControl w:val="0"/>
        <w:numPr>
          <w:ilvl w:val="0"/>
          <w:numId w:val="1"/>
        </w:numPr>
        <w:overflowPunct/>
        <w:autoSpaceDE/>
        <w:autoSpaceDN/>
        <w:adjustRightInd/>
        <w:spacing w:line="360" w:lineRule="auto"/>
        <w:jc w:val="both"/>
        <w:textAlignment w:val="auto"/>
        <w:rPr>
          <w:rFonts w:ascii="Arial" w:hAnsi="Arial" w:cs="Arial"/>
          <w:szCs w:val="24"/>
        </w:rPr>
      </w:pPr>
      <w:r>
        <w:rPr>
          <w:rFonts w:ascii="Arial" w:hAnsi="Arial" w:cs="Arial"/>
          <w:szCs w:val="24"/>
        </w:rPr>
        <w:t xml:space="preserve">Circolare AGEA N. 191 dell’8 maggio 2012 – integrazione alla Circolare AGEA  </w:t>
      </w:r>
      <w:proofErr w:type="spellStart"/>
      <w:r>
        <w:rPr>
          <w:rFonts w:ascii="Arial" w:hAnsi="Arial" w:cs="Arial"/>
          <w:szCs w:val="24"/>
        </w:rPr>
        <w:t>prot</w:t>
      </w:r>
      <w:proofErr w:type="spellEnd"/>
      <w:r>
        <w:rPr>
          <w:rFonts w:ascii="Arial" w:hAnsi="Arial" w:cs="Arial"/>
          <w:szCs w:val="24"/>
        </w:rPr>
        <w:t>. ACIU 2012.90 del  29 /2/2012 titoli di conduzione;</w:t>
      </w:r>
    </w:p>
    <w:p w:rsidR="00C37AD7" w:rsidRPr="00266FBF" w:rsidRDefault="00C37AD7" w:rsidP="000640DA">
      <w:pPr>
        <w:widowControl w:val="0"/>
        <w:numPr>
          <w:ilvl w:val="0"/>
          <w:numId w:val="1"/>
        </w:numPr>
        <w:overflowPunct/>
        <w:autoSpaceDE/>
        <w:autoSpaceDN/>
        <w:adjustRightInd/>
        <w:spacing w:line="360" w:lineRule="auto"/>
        <w:jc w:val="both"/>
        <w:textAlignment w:val="auto"/>
        <w:rPr>
          <w:rFonts w:ascii="Arial" w:hAnsi="Arial" w:cs="Arial"/>
          <w:szCs w:val="24"/>
        </w:rPr>
      </w:pPr>
      <w:r>
        <w:rPr>
          <w:rFonts w:ascii="Arial" w:hAnsi="Arial" w:cs="Arial"/>
          <w:szCs w:val="24"/>
        </w:rPr>
        <w:t>Circolare AGEA N. 242 dell’11/03/2013 – Sviluppo rurale – richiesta informazioni sull’applicazione direttiva nitrati Rif. Nota n. ARES (2013) 235742 del 22/02/2013;</w:t>
      </w:r>
    </w:p>
    <w:p w:rsidR="000640DA" w:rsidRPr="00F552B7" w:rsidRDefault="000640DA" w:rsidP="000640DA">
      <w:pPr>
        <w:widowControl w:val="0"/>
        <w:numPr>
          <w:ilvl w:val="0"/>
          <w:numId w:val="1"/>
        </w:numPr>
        <w:overflowPunct/>
        <w:autoSpaceDE/>
        <w:autoSpaceDN/>
        <w:adjustRightInd/>
        <w:spacing w:line="360" w:lineRule="auto"/>
        <w:jc w:val="both"/>
        <w:textAlignment w:val="auto"/>
        <w:rPr>
          <w:rFonts w:ascii="Arial" w:hAnsi="Arial" w:cs="Arial"/>
          <w:szCs w:val="24"/>
        </w:rPr>
      </w:pPr>
      <w:r>
        <w:rPr>
          <w:rFonts w:ascii="Arial" w:hAnsi="Arial" w:cs="Arial"/>
          <w:szCs w:val="24"/>
        </w:rPr>
        <w:t>Circolare regionale n. 9914/DB1100 del 16 aprile 2009 – precisazioni sulle nuove norme di avvicendamento colturale per le aziende aderenti all’Azione 214.1 del PSR 2007-2013;</w:t>
      </w:r>
    </w:p>
    <w:p w:rsidR="000640DA" w:rsidRPr="00F552B7" w:rsidRDefault="000640DA" w:rsidP="000640DA">
      <w:pPr>
        <w:widowControl w:val="0"/>
        <w:numPr>
          <w:ilvl w:val="0"/>
          <w:numId w:val="1"/>
        </w:numPr>
        <w:overflowPunct/>
        <w:autoSpaceDE/>
        <w:autoSpaceDN/>
        <w:adjustRightInd/>
        <w:spacing w:line="360" w:lineRule="auto"/>
        <w:jc w:val="both"/>
        <w:textAlignment w:val="auto"/>
        <w:rPr>
          <w:rFonts w:ascii="Arial" w:hAnsi="Arial" w:cs="Arial"/>
          <w:szCs w:val="24"/>
        </w:rPr>
      </w:pPr>
      <w:r w:rsidRPr="0011040D">
        <w:rPr>
          <w:rFonts w:ascii="Arial" w:hAnsi="Arial" w:cs="Arial"/>
          <w:szCs w:val="24"/>
        </w:rPr>
        <w:t xml:space="preserve">Circolare Regionale n. 12506/DA1100 del 14 maggio 2008, dal titolo: azioni 214.1 e 214.2; manutenzione nidi artificiali in frutteti e vigneti; </w:t>
      </w:r>
    </w:p>
    <w:p w:rsidR="000640DA" w:rsidRPr="00F552B7" w:rsidRDefault="000640DA" w:rsidP="000640DA">
      <w:pPr>
        <w:numPr>
          <w:ilvl w:val="0"/>
          <w:numId w:val="1"/>
        </w:numPr>
        <w:overflowPunct/>
        <w:spacing w:line="360" w:lineRule="auto"/>
        <w:jc w:val="both"/>
        <w:textAlignment w:val="auto"/>
        <w:rPr>
          <w:rFonts w:ascii="Arial" w:hAnsi="Arial" w:cs="Arial"/>
          <w:szCs w:val="24"/>
        </w:rPr>
      </w:pPr>
      <w:r w:rsidRPr="0011040D">
        <w:rPr>
          <w:rFonts w:ascii="Arial" w:hAnsi="Arial" w:cs="Arial"/>
          <w:szCs w:val="24"/>
        </w:rPr>
        <w:t>Nota della Regione Piemonte n. 19322/DA1100 del 31 luglio 2008, con la quale sono state stabilite disposizioni relative ai prelievi per le analisi sui residui di fitofarmaci;</w:t>
      </w:r>
    </w:p>
    <w:p w:rsidR="000640DA" w:rsidRPr="002C4EA3" w:rsidRDefault="000640DA" w:rsidP="000640DA">
      <w:pPr>
        <w:numPr>
          <w:ilvl w:val="0"/>
          <w:numId w:val="1"/>
        </w:numPr>
        <w:overflowPunct/>
        <w:spacing w:line="360" w:lineRule="auto"/>
        <w:jc w:val="both"/>
        <w:textAlignment w:val="auto"/>
        <w:rPr>
          <w:rFonts w:cs="Arial"/>
          <w:i/>
        </w:rPr>
      </w:pPr>
      <w:r w:rsidRPr="0011040D">
        <w:rPr>
          <w:rFonts w:ascii="Arial" w:hAnsi="Arial" w:cs="Arial"/>
          <w:szCs w:val="24"/>
        </w:rPr>
        <w:t>Nota della Regione Piemonte n. 0013622 del 27 maggio 2009, con la quale sono state stabilite disposizioni per l’applicazione di Azioni della Misura 214;</w:t>
      </w:r>
    </w:p>
    <w:p w:rsidR="000640DA" w:rsidRPr="00431C33" w:rsidRDefault="000640DA" w:rsidP="000640DA">
      <w:pPr>
        <w:numPr>
          <w:ilvl w:val="0"/>
          <w:numId w:val="1"/>
        </w:numPr>
        <w:overflowPunct/>
        <w:spacing w:line="360" w:lineRule="auto"/>
        <w:jc w:val="both"/>
        <w:textAlignment w:val="auto"/>
        <w:rPr>
          <w:rFonts w:cs="Arial"/>
          <w:i/>
        </w:rPr>
      </w:pPr>
      <w:r w:rsidRPr="00431C33">
        <w:rPr>
          <w:rFonts w:ascii="Arial" w:hAnsi="Arial" w:cs="Arial"/>
          <w:szCs w:val="24"/>
        </w:rPr>
        <w:t>Nota della Regione Piemonte n 15937 del 22 giugno 2009, con oggetto “verifica e regolazione delle macchine irroratrici”;</w:t>
      </w:r>
    </w:p>
    <w:p w:rsidR="000640DA" w:rsidRPr="001C7C3B" w:rsidRDefault="000640DA" w:rsidP="000640DA">
      <w:pPr>
        <w:numPr>
          <w:ilvl w:val="0"/>
          <w:numId w:val="1"/>
        </w:numPr>
        <w:overflowPunct/>
        <w:spacing w:line="360" w:lineRule="auto"/>
        <w:jc w:val="both"/>
        <w:textAlignment w:val="auto"/>
        <w:rPr>
          <w:rFonts w:cs="Arial"/>
          <w:i/>
        </w:rPr>
      </w:pPr>
      <w:r w:rsidRPr="00431C33">
        <w:rPr>
          <w:rFonts w:ascii="Arial" w:hAnsi="Arial" w:cs="Arial"/>
          <w:szCs w:val="24"/>
        </w:rPr>
        <w:t>Nota della Regione Piemonte n. 0019086 del 24 luglio 2009, con la quale sono state dettate disposizioni a riguardo del mancato raggiungimento degli importi minimi per l’applicazione di penalizzazioni;</w:t>
      </w:r>
    </w:p>
    <w:p w:rsidR="000640DA" w:rsidRPr="00431C33" w:rsidRDefault="000640DA" w:rsidP="000640DA">
      <w:pPr>
        <w:numPr>
          <w:ilvl w:val="0"/>
          <w:numId w:val="1"/>
        </w:numPr>
        <w:overflowPunct/>
        <w:spacing w:line="360" w:lineRule="auto"/>
        <w:jc w:val="both"/>
        <w:textAlignment w:val="auto"/>
        <w:rPr>
          <w:rFonts w:cs="Arial"/>
          <w:i/>
        </w:rPr>
      </w:pPr>
      <w:r w:rsidRPr="00431C33">
        <w:rPr>
          <w:rFonts w:ascii="Arial" w:hAnsi="Arial" w:cs="Arial"/>
          <w:szCs w:val="24"/>
        </w:rPr>
        <w:t>Nota della Regione Piemonte n</w:t>
      </w:r>
      <w:r>
        <w:rPr>
          <w:rFonts w:ascii="Arial" w:hAnsi="Arial" w:cs="Arial"/>
          <w:szCs w:val="24"/>
        </w:rPr>
        <w:t>. 20511/DB 1106 del 10 agosto 2009, con la quale sono state date disposizioni relative ai prelievi per le analisi sui residui di fitofarmaci;</w:t>
      </w:r>
    </w:p>
    <w:p w:rsidR="000640DA" w:rsidRPr="00431C33" w:rsidRDefault="000640DA" w:rsidP="000640DA">
      <w:pPr>
        <w:numPr>
          <w:ilvl w:val="0"/>
          <w:numId w:val="1"/>
        </w:numPr>
        <w:overflowPunct/>
        <w:spacing w:line="360" w:lineRule="auto"/>
        <w:jc w:val="both"/>
        <w:textAlignment w:val="auto"/>
        <w:rPr>
          <w:rFonts w:cs="Arial"/>
          <w:i/>
        </w:rPr>
      </w:pPr>
      <w:r w:rsidRPr="00431C33">
        <w:rPr>
          <w:rFonts w:ascii="Arial" w:hAnsi="Arial" w:cs="Arial"/>
          <w:szCs w:val="24"/>
        </w:rPr>
        <w:t>Nota della Regione Piemonte n. 0025771 del 19 ottobre 2009, con la quale è stata stabilità la scadenza per la verifica e regolazione delle macchine irroratrici;</w:t>
      </w:r>
    </w:p>
    <w:p w:rsidR="000640DA" w:rsidRPr="00431C33" w:rsidRDefault="000640DA" w:rsidP="000640DA">
      <w:pPr>
        <w:numPr>
          <w:ilvl w:val="0"/>
          <w:numId w:val="1"/>
        </w:numPr>
        <w:overflowPunct/>
        <w:spacing w:line="360" w:lineRule="auto"/>
        <w:jc w:val="both"/>
        <w:textAlignment w:val="auto"/>
        <w:rPr>
          <w:rFonts w:cs="Arial"/>
          <w:i/>
        </w:rPr>
      </w:pPr>
      <w:r w:rsidRPr="00431C33">
        <w:rPr>
          <w:rFonts w:ascii="Arial" w:hAnsi="Arial" w:cs="Arial"/>
          <w:szCs w:val="24"/>
        </w:rPr>
        <w:lastRenderedPageBreak/>
        <w:t>Nota della Regione Piemonte n. 0027703 del 9 novembre 2009, con la quale è stata autorizzata la trasformazione degli impegni in corso ai sensi dell’Azione 214.1 negli impegni ai sensi dell’Azione 214.2;</w:t>
      </w:r>
    </w:p>
    <w:p w:rsidR="000640DA" w:rsidRPr="00431C33" w:rsidRDefault="000640DA" w:rsidP="000640DA">
      <w:pPr>
        <w:numPr>
          <w:ilvl w:val="0"/>
          <w:numId w:val="1"/>
        </w:numPr>
        <w:overflowPunct/>
        <w:spacing w:line="360" w:lineRule="auto"/>
        <w:jc w:val="both"/>
        <w:textAlignment w:val="auto"/>
        <w:rPr>
          <w:rFonts w:cs="Arial"/>
          <w:i/>
        </w:rPr>
      </w:pPr>
      <w:r w:rsidRPr="00431C33">
        <w:rPr>
          <w:rFonts w:ascii="Arial" w:hAnsi="Arial" w:cs="Arial"/>
          <w:szCs w:val="24"/>
        </w:rPr>
        <w:t>Nota della Regione Piemonte n.  0029946 del 25 novembre 2009 con oggetto “verifiche funzionali macchine irroratrici”;</w:t>
      </w:r>
    </w:p>
    <w:p w:rsidR="000640DA" w:rsidRPr="006E4DBE" w:rsidRDefault="000640DA" w:rsidP="000640DA">
      <w:pPr>
        <w:numPr>
          <w:ilvl w:val="0"/>
          <w:numId w:val="1"/>
        </w:numPr>
        <w:overflowPunct/>
        <w:spacing w:line="360" w:lineRule="auto"/>
        <w:jc w:val="both"/>
        <w:textAlignment w:val="auto"/>
        <w:rPr>
          <w:rFonts w:cs="Arial"/>
          <w:i/>
        </w:rPr>
      </w:pPr>
      <w:r w:rsidRPr="00431C33">
        <w:rPr>
          <w:rFonts w:ascii="Arial" w:hAnsi="Arial" w:cs="Arial"/>
          <w:szCs w:val="24"/>
        </w:rPr>
        <w:t>Nota della Regione Piemonte n.  0032212 del 24 dicembre 2009 con oggetto “verifica funzionale delle macchine irroratrici”;</w:t>
      </w:r>
    </w:p>
    <w:p w:rsidR="000640DA" w:rsidRPr="00431C33" w:rsidRDefault="000640DA" w:rsidP="000640DA">
      <w:pPr>
        <w:numPr>
          <w:ilvl w:val="0"/>
          <w:numId w:val="1"/>
        </w:numPr>
        <w:overflowPunct/>
        <w:spacing w:line="360" w:lineRule="auto"/>
        <w:jc w:val="both"/>
        <w:textAlignment w:val="auto"/>
        <w:rPr>
          <w:rFonts w:cs="Arial"/>
          <w:i/>
        </w:rPr>
      </w:pPr>
      <w:r w:rsidRPr="00431C33">
        <w:rPr>
          <w:rFonts w:ascii="Arial" w:hAnsi="Arial" w:cs="Arial"/>
          <w:szCs w:val="24"/>
        </w:rPr>
        <w:t>Nota della Regione Piemonte n</w:t>
      </w:r>
      <w:r>
        <w:rPr>
          <w:rFonts w:ascii="Arial" w:hAnsi="Arial" w:cs="Arial"/>
          <w:szCs w:val="24"/>
        </w:rPr>
        <w:t xml:space="preserve"> 9542 del primo aprile 2010, con la quale sono state date disposizioni sui prelievi supplementari per l’analisi dei residui campagna 2010; </w:t>
      </w:r>
    </w:p>
    <w:p w:rsidR="000640DA" w:rsidRPr="00C01A7B" w:rsidRDefault="000640DA" w:rsidP="000640DA">
      <w:pPr>
        <w:numPr>
          <w:ilvl w:val="0"/>
          <w:numId w:val="1"/>
        </w:numPr>
        <w:overflowPunct/>
        <w:spacing w:line="360" w:lineRule="auto"/>
        <w:jc w:val="both"/>
        <w:textAlignment w:val="auto"/>
        <w:rPr>
          <w:rFonts w:cs="Arial"/>
          <w:i/>
        </w:rPr>
      </w:pPr>
      <w:r w:rsidRPr="00431C33">
        <w:rPr>
          <w:rFonts w:ascii="Arial" w:hAnsi="Arial" w:cs="Arial"/>
          <w:szCs w:val="24"/>
        </w:rPr>
        <w:t>Nota della Regione Piemonte n. 13446/DB 11.10</w:t>
      </w:r>
      <w:r>
        <w:rPr>
          <w:rFonts w:ascii="Arial" w:hAnsi="Arial" w:cs="Arial"/>
          <w:szCs w:val="24"/>
        </w:rPr>
        <w:t xml:space="preserve"> del 10 maggio 2010</w:t>
      </w:r>
      <w:r w:rsidRPr="00431C33">
        <w:rPr>
          <w:rFonts w:ascii="Arial" w:hAnsi="Arial" w:cs="Arial"/>
          <w:szCs w:val="24"/>
        </w:rPr>
        <w:t>, con la quale sono state date precisazioni e risposte a quesiti sui bandi relativi alla Misura 214;</w:t>
      </w:r>
    </w:p>
    <w:p w:rsidR="00C01A7B" w:rsidRPr="00073C5C" w:rsidRDefault="00C01A7B" w:rsidP="00C01A7B">
      <w:pPr>
        <w:numPr>
          <w:ilvl w:val="0"/>
          <w:numId w:val="1"/>
        </w:numPr>
        <w:spacing w:line="360" w:lineRule="auto"/>
        <w:jc w:val="both"/>
        <w:rPr>
          <w:rFonts w:ascii="Arial" w:hAnsi="Arial" w:cs="Arial"/>
          <w:szCs w:val="24"/>
        </w:rPr>
      </w:pPr>
      <w:r w:rsidRPr="00073C5C">
        <w:rPr>
          <w:rFonts w:ascii="Arial" w:hAnsi="Arial" w:cs="Arial"/>
          <w:szCs w:val="24"/>
        </w:rPr>
        <w:t xml:space="preserve">Nota della Regione Piemonte n. 1 del 12 maggio 2010 </w:t>
      </w:r>
      <w:proofErr w:type="spellStart"/>
      <w:r w:rsidRPr="00073C5C">
        <w:rPr>
          <w:rFonts w:ascii="Arial" w:hAnsi="Arial" w:cs="Arial"/>
          <w:szCs w:val="24"/>
        </w:rPr>
        <w:t>prot</w:t>
      </w:r>
      <w:proofErr w:type="spellEnd"/>
      <w:r w:rsidRPr="00073C5C">
        <w:rPr>
          <w:rFonts w:ascii="Arial" w:hAnsi="Arial" w:cs="Arial"/>
          <w:szCs w:val="24"/>
        </w:rPr>
        <w:t>. 13847/DB11.04;</w:t>
      </w:r>
    </w:p>
    <w:p w:rsidR="000640DA" w:rsidRPr="004A469F" w:rsidRDefault="000640DA" w:rsidP="000640DA">
      <w:pPr>
        <w:numPr>
          <w:ilvl w:val="0"/>
          <w:numId w:val="1"/>
        </w:numPr>
        <w:overflowPunct/>
        <w:spacing w:line="360" w:lineRule="auto"/>
        <w:jc w:val="both"/>
        <w:textAlignment w:val="auto"/>
        <w:rPr>
          <w:rFonts w:cs="Arial"/>
          <w:i/>
        </w:rPr>
      </w:pPr>
      <w:r w:rsidRPr="00431C33">
        <w:rPr>
          <w:rFonts w:ascii="Arial" w:hAnsi="Arial" w:cs="Arial"/>
          <w:szCs w:val="24"/>
        </w:rPr>
        <w:t>Nota della Regione Piemonte n. 14346/DB 11.10</w:t>
      </w:r>
      <w:r>
        <w:rPr>
          <w:rFonts w:ascii="Arial" w:hAnsi="Arial" w:cs="Arial"/>
          <w:szCs w:val="24"/>
        </w:rPr>
        <w:t xml:space="preserve"> del 17 maggio 2010</w:t>
      </w:r>
      <w:r w:rsidRPr="00431C33">
        <w:rPr>
          <w:rFonts w:ascii="Arial" w:hAnsi="Arial" w:cs="Arial"/>
          <w:szCs w:val="24"/>
        </w:rPr>
        <w:t>, con la quale sono state date ulteriori precisazioni in risposta a quesiti sui bandi relativi alla Misura 214;</w:t>
      </w:r>
    </w:p>
    <w:p w:rsidR="000640DA" w:rsidRPr="00864F8A" w:rsidRDefault="000640DA" w:rsidP="000640DA">
      <w:pPr>
        <w:numPr>
          <w:ilvl w:val="0"/>
          <w:numId w:val="1"/>
        </w:numPr>
        <w:overflowPunct/>
        <w:spacing w:line="360" w:lineRule="auto"/>
        <w:jc w:val="both"/>
        <w:textAlignment w:val="auto"/>
        <w:rPr>
          <w:rFonts w:cs="Arial"/>
          <w:i/>
        </w:rPr>
      </w:pPr>
      <w:r w:rsidRPr="00431C33">
        <w:rPr>
          <w:rFonts w:ascii="Arial" w:hAnsi="Arial" w:cs="Arial"/>
          <w:szCs w:val="24"/>
        </w:rPr>
        <w:t xml:space="preserve">Nota della Regione Piemonte n. </w:t>
      </w:r>
      <w:proofErr w:type="spellStart"/>
      <w:r>
        <w:rPr>
          <w:rFonts w:ascii="Arial" w:hAnsi="Arial" w:cs="Arial"/>
          <w:szCs w:val="24"/>
        </w:rPr>
        <w:t>prot</w:t>
      </w:r>
      <w:proofErr w:type="spellEnd"/>
      <w:r>
        <w:rPr>
          <w:rFonts w:ascii="Arial" w:hAnsi="Arial" w:cs="Arial"/>
          <w:szCs w:val="24"/>
        </w:rPr>
        <w:t>.</w:t>
      </w:r>
      <w:r w:rsidRPr="00431C33">
        <w:rPr>
          <w:rFonts w:ascii="Arial" w:hAnsi="Arial" w:cs="Arial"/>
          <w:szCs w:val="24"/>
        </w:rPr>
        <w:t>14</w:t>
      </w:r>
      <w:r>
        <w:rPr>
          <w:rFonts w:ascii="Arial" w:hAnsi="Arial" w:cs="Arial"/>
          <w:szCs w:val="24"/>
        </w:rPr>
        <w:t>884 del 21 maggio 2010</w:t>
      </w:r>
      <w:r w:rsidRPr="00431C33">
        <w:rPr>
          <w:rFonts w:ascii="Arial" w:hAnsi="Arial" w:cs="Arial"/>
          <w:szCs w:val="24"/>
        </w:rPr>
        <w:t xml:space="preserve">, con la quale sono state date </w:t>
      </w:r>
      <w:r>
        <w:rPr>
          <w:rFonts w:ascii="Arial" w:hAnsi="Arial" w:cs="Arial"/>
          <w:szCs w:val="24"/>
        </w:rPr>
        <w:t>disposizioni relative ai criteri di estrazione delle aziende in cui effettuare i prelievi supplementari</w:t>
      </w:r>
      <w:r w:rsidRPr="00431C33">
        <w:rPr>
          <w:rFonts w:ascii="Arial" w:hAnsi="Arial" w:cs="Arial"/>
          <w:szCs w:val="24"/>
        </w:rPr>
        <w:t>;</w:t>
      </w:r>
    </w:p>
    <w:p w:rsidR="000640DA" w:rsidRPr="00D87FE5" w:rsidRDefault="000640DA" w:rsidP="000640DA">
      <w:pPr>
        <w:numPr>
          <w:ilvl w:val="0"/>
          <w:numId w:val="1"/>
        </w:numPr>
        <w:overflowPunct/>
        <w:spacing w:line="360" w:lineRule="auto"/>
        <w:jc w:val="both"/>
        <w:textAlignment w:val="auto"/>
        <w:rPr>
          <w:rFonts w:cs="Arial"/>
          <w:i/>
        </w:rPr>
      </w:pPr>
      <w:r w:rsidRPr="00431C33">
        <w:rPr>
          <w:rFonts w:ascii="Arial" w:hAnsi="Arial" w:cs="Arial"/>
          <w:szCs w:val="24"/>
        </w:rPr>
        <w:t xml:space="preserve">Nota della Regione Piemonte n. </w:t>
      </w:r>
      <w:proofErr w:type="spellStart"/>
      <w:r>
        <w:rPr>
          <w:rFonts w:ascii="Arial" w:hAnsi="Arial" w:cs="Arial"/>
          <w:szCs w:val="24"/>
        </w:rPr>
        <w:t>prot</w:t>
      </w:r>
      <w:proofErr w:type="spellEnd"/>
      <w:r>
        <w:rPr>
          <w:rFonts w:ascii="Arial" w:hAnsi="Arial" w:cs="Arial"/>
          <w:szCs w:val="24"/>
        </w:rPr>
        <w:t>. 16734 del 10 giugno 2010</w:t>
      </w:r>
      <w:r w:rsidRPr="00431C33">
        <w:rPr>
          <w:rFonts w:ascii="Arial" w:hAnsi="Arial" w:cs="Arial"/>
          <w:szCs w:val="24"/>
        </w:rPr>
        <w:t xml:space="preserve">, con la quale sono state date </w:t>
      </w:r>
      <w:r>
        <w:rPr>
          <w:rFonts w:ascii="Arial" w:hAnsi="Arial" w:cs="Arial"/>
          <w:szCs w:val="24"/>
        </w:rPr>
        <w:t>precisazioni sull’applicazione della Misura 214</w:t>
      </w:r>
      <w:r w:rsidRPr="00431C33">
        <w:rPr>
          <w:rFonts w:ascii="Arial" w:hAnsi="Arial" w:cs="Arial"/>
          <w:szCs w:val="24"/>
        </w:rPr>
        <w:t>;</w:t>
      </w:r>
    </w:p>
    <w:p w:rsidR="000640DA" w:rsidRPr="006F100D" w:rsidRDefault="000640DA" w:rsidP="000640DA">
      <w:pPr>
        <w:numPr>
          <w:ilvl w:val="0"/>
          <w:numId w:val="1"/>
        </w:numPr>
        <w:overflowPunct/>
        <w:spacing w:line="360" w:lineRule="auto"/>
        <w:jc w:val="both"/>
        <w:textAlignment w:val="auto"/>
        <w:rPr>
          <w:rFonts w:cs="Arial"/>
          <w:i/>
        </w:rPr>
      </w:pPr>
      <w:r w:rsidRPr="00D87FE5">
        <w:rPr>
          <w:rFonts w:ascii="Arial" w:hAnsi="Arial" w:cs="Arial"/>
          <w:szCs w:val="24"/>
        </w:rPr>
        <w:t xml:space="preserve">Nota della Regione Piemonte n. </w:t>
      </w:r>
      <w:proofErr w:type="spellStart"/>
      <w:r w:rsidRPr="00D87FE5">
        <w:rPr>
          <w:rFonts w:ascii="Arial" w:hAnsi="Arial" w:cs="Arial"/>
          <w:szCs w:val="24"/>
        </w:rPr>
        <w:t>prot</w:t>
      </w:r>
      <w:proofErr w:type="spellEnd"/>
      <w:r w:rsidRPr="00D87FE5">
        <w:rPr>
          <w:rFonts w:ascii="Arial" w:hAnsi="Arial" w:cs="Arial"/>
          <w:szCs w:val="24"/>
        </w:rPr>
        <w:t>. 16</w:t>
      </w:r>
      <w:r>
        <w:rPr>
          <w:rFonts w:ascii="Arial" w:hAnsi="Arial" w:cs="Arial"/>
          <w:szCs w:val="24"/>
        </w:rPr>
        <w:t>805/DB1106</w:t>
      </w:r>
      <w:r w:rsidRPr="00D87FE5">
        <w:rPr>
          <w:rFonts w:ascii="Arial" w:hAnsi="Arial" w:cs="Arial"/>
          <w:szCs w:val="24"/>
        </w:rPr>
        <w:t xml:space="preserve"> del 10 giugno 2010, con la quale sono state dat</w:t>
      </w:r>
      <w:r>
        <w:rPr>
          <w:rFonts w:ascii="Arial" w:hAnsi="Arial" w:cs="Arial"/>
          <w:szCs w:val="24"/>
        </w:rPr>
        <w:t>i chiarimenti sulle norme di avvicendamento per le aziende aderenti all’Azione 214.1 del PSR 2007-2013</w:t>
      </w:r>
      <w:r w:rsidRPr="00D87FE5">
        <w:rPr>
          <w:rFonts w:ascii="Arial" w:hAnsi="Arial" w:cs="Arial"/>
          <w:szCs w:val="24"/>
        </w:rPr>
        <w:t>;</w:t>
      </w:r>
    </w:p>
    <w:p w:rsidR="000640DA" w:rsidRPr="00D73165" w:rsidRDefault="000640DA" w:rsidP="000640DA">
      <w:pPr>
        <w:numPr>
          <w:ilvl w:val="0"/>
          <w:numId w:val="1"/>
        </w:numPr>
        <w:overflowPunct/>
        <w:spacing w:line="360" w:lineRule="auto"/>
        <w:jc w:val="both"/>
        <w:textAlignment w:val="auto"/>
        <w:rPr>
          <w:rFonts w:cs="Arial"/>
          <w:i/>
        </w:rPr>
      </w:pPr>
      <w:r w:rsidRPr="006F100D">
        <w:rPr>
          <w:rFonts w:ascii="Arial" w:hAnsi="Arial" w:cs="Arial"/>
          <w:szCs w:val="24"/>
        </w:rPr>
        <w:t xml:space="preserve">Nota della Regione Piemonte n. </w:t>
      </w:r>
      <w:proofErr w:type="spellStart"/>
      <w:r w:rsidRPr="006F100D">
        <w:rPr>
          <w:rFonts w:ascii="Arial" w:hAnsi="Arial" w:cs="Arial"/>
          <w:szCs w:val="24"/>
        </w:rPr>
        <w:t>prot</w:t>
      </w:r>
      <w:proofErr w:type="spellEnd"/>
      <w:r w:rsidRPr="006F100D">
        <w:rPr>
          <w:rFonts w:ascii="Arial" w:hAnsi="Arial" w:cs="Arial"/>
          <w:szCs w:val="24"/>
        </w:rPr>
        <w:t xml:space="preserve">. </w:t>
      </w:r>
      <w:r>
        <w:rPr>
          <w:rFonts w:ascii="Arial" w:hAnsi="Arial" w:cs="Arial"/>
          <w:szCs w:val="24"/>
        </w:rPr>
        <w:t>18928</w:t>
      </w:r>
      <w:r w:rsidRPr="006F100D">
        <w:rPr>
          <w:rFonts w:ascii="Arial" w:hAnsi="Arial" w:cs="Arial"/>
          <w:szCs w:val="24"/>
        </w:rPr>
        <w:t xml:space="preserve"> del </w:t>
      </w:r>
      <w:r>
        <w:rPr>
          <w:rFonts w:ascii="Arial" w:hAnsi="Arial" w:cs="Arial"/>
          <w:szCs w:val="24"/>
        </w:rPr>
        <w:t>5 luglio</w:t>
      </w:r>
      <w:r w:rsidRPr="006F100D">
        <w:rPr>
          <w:rFonts w:ascii="Arial" w:hAnsi="Arial" w:cs="Arial"/>
          <w:szCs w:val="24"/>
        </w:rPr>
        <w:t xml:space="preserve"> 2010, con la quale sono state dat</w:t>
      </w:r>
      <w:r>
        <w:rPr>
          <w:rFonts w:ascii="Arial" w:hAnsi="Arial" w:cs="Arial"/>
          <w:szCs w:val="24"/>
        </w:rPr>
        <w:t>e disposizioni relative alle analisi sui residui di fitofarmaci</w:t>
      </w:r>
      <w:r w:rsidRPr="006F100D">
        <w:rPr>
          <w:rFonts w:ascii="Arial" w:hAnsi="Arial" w:cs="Arial"/>
          <w:szCs w:val="24"/>
        </w:rPr>
        <w:t>;</w:t>
      </w:r>
    </w:p>
    <w:p w:rsidR="000640DA" w:rsidRPr="00D73165" w:rsidRDefault="000640DA" w:rsidP="000640DA">
      <w:pPr>
        <w:numPr>
          <w:ilvl w:val="0"/>
          <w:numId w:val="1"/>
        </w:numPr>
        <w:overflowPunct/>
        <w:spacing w:line="360" w:lineRule="auto"/>
        <w:jc w:val="both"/>
        <w:textAlignment w:val="auto"/>
        <w:rPr>
          <w:rFonts w:cs="Arial"/>
          <w:i/>
        </w:rPr>
      </w:pPr>
      <w:r w:rsidRPr="00D73165">
        <w:rPr>
          <w:rFonts w:ascii="Arial" w:hAnsi="Arial" w:cs="Arial"/>
          <w:szCs w:val="24"/>
        </w:rPr>
        <w:t xml:space="preserve">Nota della Regione Piemonte n. </w:t>
      </w:r>
      <w:proofErr w:type="spellStart"/>
      <w:r w:rsidRPr="00D73165">
        <w:rPr>
          <w:rFonts w:ascii="Arial" w:hAnsi="Arial" w:cs="Arial"/>
          <w:szCs w:val="24"/>
        </w:rPr>
        <w:t>prot</w:t>
      </w:r>
      <w:proofErr w:type="spellEnd"/>
      <w:r w:rsidRPr="00D73165">
        <w:rPr>
          <w:rFonts w:ascii="Arial" w:hAnsi="Arial" w:cs="Arial"/>
          <w:szCs w:val="24"/>
        </w:rPr>
        <w:t>. 18</w:t>
      </w:r>
      <w:r>
        <w:rPr>
          <w:rFonts w:ascii="Arial" w:hAnsi="Arial" w:cs="Arial"/>
          <w:szCs w:val="24"/>
        </w:rPr>
        <w:t>866</w:t>
      </w:r>
      <w:r w:rsidRPr="00D73165">
        <w:rPr>
          <w:rFonts w:ascii="Arial" w:hAnsi="Arial" w:cs="Arial"/>
          <w:szCs w:val="24"/>
        </w:rPr>
        <w:t xml:space="preserve"> del 5 luglio 2010, con la quale </w:t>
      </w:r>
      <w:r>
        <w:rPr>
          <w:rFonts w:ascii="Arial" w:hAnsi="Arial" w:cs="Arial"/>
          <w:szCs w:val="24"/>
        </w:rPr>
        <w:t>è stata trasmessa la nota ministeriale n 14224 del 24/06/2010 che proroga la scadenza per la verifica delle macchine irroratrici nell’ambito dei requisiti minimi di impiego di fertilizzanti e fitofarmaci</w:t>
      </w:r>
      <w:r w:rsidRPr="00D73165">
        <w:rPr>
          <w:rFonts w:ascii="Arial" w:hAnsi="Arial" w:cs="Arial"/>
          <w:szCs w:val="24"/>
        </w:rPr>
        <w:t>;</w:t>
      </w:r>
    </w:p>
    <w:p w:rsidR="000640DA" w:rsidRDefault="000640DA" w:rsidP="000640DA">
      <w:pPr>
        <w:numPr>
          <w:ilvl w:val="0"/>
          <w:numId w:val="1"/>
        </w:numPr>
        <w:overflowPunct/>
        <w:spacing w:line="360" w:lineRule="auto"/>
        <w:jc w:val="both"/>
        <w:textAlignment w:val="auto"/>
        <w:rPr>
          <w:rFonts w:cs="Arial"/>
          <w:i/>
        </w:rPr>
      </w:pPr>
      <w:r w:rsidRPr="00FF600C">
        <w:rPr>
          <w:rFonts w:ascii="Arial" w:hAnsi="Arial" w:cs="Arial"/>
          <w:szCs w:val="24"/>
        </w:rPr>
        <w:t xml:space="preserve">Nota della Regione Piemonte n. </w:t>
      </w:r>
      <w:proofErr w:type="spellStart"/>
      <w:r w:rsidRPr="00FF600C">
        <w:rPr>
          <w:rFonts w:ascii="Arial" w:hAnsi="Arial" w:cs="Arial"/>
          <w:szCs w:val="24"/>
        </w:rPr>
        <w:t>prot</w:t>
      </w:r>
      <w:proofErr w:type="spellEnd"/>
      <w:r w:rsidRPr="00FF600C">
        <w:rPr>
          <w:rFonts w:ascii="Arial" w:hAnsi="Arial" w:cs="Arial"/>
          <w:szCs w:val="24"/>
        </w:rPr>
        <w:t>.</w:t>
      </w:r>
      <w:r>
        <w:rPr>
          <w:rFonts w:ascii="Arial" w:hAnsi="Arial" w:cs="Arial"/>
          <w:szCs w:val="24"/>
        </w:rPr>
        <w:t>22139</w:t>
      </w:r>
      <w:r w:rsidRPr="00FF600C">
        <w:rPr>
          <w:rFonts w:ascii="Arial" w:hAnsi="Arial" w:cs="Arial"/>
          <w:szCs w:val="24"/>
        </w:rPr>
        <w:t xml:space="preserve"> del </w:t>
      </w:r>
      <w:r>
        <w:rPr>
          <w:rFonts w:ascii="Arial" w:hAnsi="Arial" w:cs="Arial"/>
          <w:szCs w:val="24"/>
        </w:rPr>
        <w:t>10</w:t>
      </w:r>
      <w:r w:rsidRPr="00FF600C">
        <w:rPr>
          <w:rFonts w:ascii="Arial" w:hAnsi="Arial" w:cs="Arial"/>
          <w:szCs w:val="24"/>
        </w:rPr>
        <w:t xml:space="preserve"> </w:t>
      </w:r>
      <w:r>
        <w:rPr>
          <w:rFonts w:ascii="Arial" w:hAnsi="Arial" w:cs="Arial"/>
          <w:szCs w:val="24"/>
        </w:rPr>
        <w:t>agosto</w:t>
      </w:r>
      <w:r w:rsidRPr="00FF600C">
        <w:rPr>
          <w:rFonts w:ascii="Arial" w:hAnsi="Arial" w:cs="Arial"/>
          <w:szCs w:val="24"/>
        </w:rPr>
        <w:t xml:space="preserve"> 2010, con la quale sono state date disposizioni </w:t>
      </w:r>
      <w:r>
        <w:rPr>
          <w:rFonts w:ascii="Arial" w:hAnsi="Arial" w:cs="Arial"/>
          <w:szCs w:val="24"/>
        </w:rPr>
        <w:t>a riguardo dei dati sull’organizzazione del servizio di assistenza tecnica</w:t>
      </w:r>
      <w:r w:rsidRPr="00FF600C">
        <w:rPr>
          <w:rFonts w:ascii="Arial" w:hAnsi="Arial" w:cs="Arial"/>
          <w:szCs w:val="24"/>
        </w:rPr>
        <w:t>;</w:t>
      </w:r>
      <w:r w:rsidRPr="00FF600C">
        <w:rPr>
          <w:rFonts w:cs="Arial"/>
          <w:i/>
        </w:rPr>
        <w:t xml:space="preserve"> </w:t>
      </w:r>
    </w:p>
    <w:p w:rsidR="000640DA" w:rsidRPr="00C01A7B" w:rsidRDefault="000640DA" w:rsidP="000640DA">
      <w:pPr>
        <w:numPr>
          <w:ilvl w:val="0"/>
          <w:numId w:val="1"/>
        </w:numPr>
        <w:overflowPunct/>
        <w:spacing w:line="360" w:lineRule="auto"/>
        <w:jc w:val="both"/>
        <w:textAlignment w:val="auto"/>
        <w:rPr>
          <w:rFonts w:cs="Arial"/>
          <w:i/>
        </w:rPr>
      </w:pPr>
      <w:r w:rsidRPr="00431C33">
        <w:rPr>
          <w:rFonts w:ascii="Arial" w:hAnsi="Arial" w:cs="Arial"/>
          <w:szCs w:val="24"/>
        </w:rPr>
        <w:lastRenderedPageBreak/>
        <w:t xml:space="preserve">Nota della Regione Piemonte n. </w:t>
      </w:r>
      <w:proofErr w:type="spellStart"/>
      <w:r>
        <w:rPr>
          <w:rFonts w:ascii="Arial" w:hAnsi="Arial" w:cs="Arial"/>
          <w:szCs w:val="24"/>
        </w:rPr>
        <w:t>prot</w:t>
      </w:r>
      <w:proofErr w:type="spellEnd"/>
      <w:r>
        <w:rPr>
          <w:rFonts w:ascii="Arial" w:hAnsi="Arial" w:cs="Arial"/>
          <w:szCs w:val="24"/>
        </w:rPr>
        <w:t>. 22424 del 12 agosto 2010</w:t>
      </w:r>
      <w:r w:rsidRPr="00431C33">
        <w:rPr>
          <w:rFonts w:ascii="Arial" w:hAnsi="Arial" w:cs="Arial"/>
          <w:szCs w:val="24"/>
        </w:rPr>
        <w:t xml:space="preserve">, con la quale sono state date </w:t>
      </w:r>
      <w:r>
        <w:rPr>
          <w:rFonts w:ascii="Arial" w:hAnsi="Arial" w:cs="Arial"/>
          <w:szCs w:val="24"/>
        </w:rPr>
        <w:t>disposizioni sull’applicazione della Misura 214</w:t>
      </w:r>
      <w:r w:rsidRPr="00431C33">
        <w:rPr>
          <w:rFonts w:ascii="Arial" w:hAnsi="Arial" w:cs="Arial"/>
          <w:szCs w:val="24"/>
        </w:rPr>
        <w:t>;</w:t>
      </w:r>
    </w:p>
    <w:p w:rsidR="00C01A7B" w:rsidRPr="00073C5C" w:rsidRDefault="00C01A7B" w:rsidP="00C01A7B">
      <w:pPr>
        <w:numPr>
          <w:ilvl w:val="0"/>
          <w:numId w:val="1"/>
        </w:numPr>
        <w:spacing w:line="360" w:lineRule="auto"/>
        <w:jc w:val="both"/>
        <w:rPr>
          <w:rFonts w:ascii="Arial" w:hAnsi="Arial" w:cs="Arial"/>
          <w:szCs w:val="24"/>
        </w:rPr>
      </w:pPr>
      <w:r w:rsidRPr="00073C5C">
        <w:rPr>
          <w:rFonts w:ascii="Arial" w:hAnsi="Arial" w:cs="Arial"/>
          <w:szCs w:val="24"/>
        </w:rPr>
        <w:t xml:space="preserve">Nota della Regione Piemonte  del 15 ottobre 2010  </w:t>
      </w:r>
      <w:proofErr w:type="spellStart"/>
      <w:r w:rsidRPr="00073C5C">
        <w:rPr>
          <w:rFonts w:ascii="Arial" w:hAnsi="Arial" w:cs="Arial"/>
          <w:szCs w:val="24"/>
        </w:rPr>
        <w:t>prot</w:t>
      </w:r>
      <w:proofErr w:type="spellEnd"/>
      <w:r w:rsidRPr="00073C5C">
        <w:rPr>
          <w:rFonts w:ascii="Arial" w:hAnsi="Arial" w:cs="Arial"/>
          <w:szCs w:val="24"/>
        </w:rPr>
        <w:t>. 28003/DB11.04;</w:t>
      </w:r>
    </w:p>
    <w:p w:rsidR="000640DA" w:rsidRPr="00266FBF" w:rsidRDefault="000640DA" w:rsidP="000640DA">
      <w:pPr>
        <w:numPr>
          <w:ilvl w:val="0"/>
          <w:numId w:val="1"/>
        </w:numPr>
        <w:spacing w:line="360" w:lineRule="auto"/>
        <w:ind w:left="714" w:hanging="357"/>
        <w:jc w:val="both"/>
        <w:rPr>
          <w:rFonts w:ascii="Arial" w:hAnsi="Arial" w:cs="Arial"/>
          <w:szCs w:val="24"/>
        </w:rPr>
      </w:pPr>
      <w:r w:rsidRPr="00266FBF">
        <w:rPr>
          <w:rFonts w:ascii="Arial" w:hAnsi="Arial" w:cs="Arial"/>
          <w:szCs w:val="24"/>
        </w:rPr>
        <w:t>Nota della Regione n. 28838 del 26 ottobre 2010 “Misura 214 – scadenze per le verifiche funzionali delle macchine irroratrici”;</w:t>
      </w:r>
    </w:p>
    <w:p w:rsidR="000640DA" w:rsidRDefault="000640DA" w:rsidP="000640DA">
      <w:pPr>
        <w:numPr>
          <w:ilvl w:val="0"/>
          <w:numId w:val="1"/>
        </w:numPr>
        <w:spacing w:line="360" w:lineRule="auto"/>
        <w:ind w:left="714" w:hanging="357"/>
        <w:jc w:val="both"/>
        <w:rPr>
          <w:rFonts w:ascii="Arial" w:hAnsi="Arial" w:cs="Arial"/>
          <w:szCs w:val="24"/>
        </w:rPr>
      </w:pPr>
      <w:r w:rsidRPr="00266FBF">
        <w:rPr>
          <w:rFonts w:ascii="Arial" w:hAnsi="Arial" w:cs="Arial"/>
          <w:szCs w:val="24"/>
        </w:rPr>
        <w:t>Nota della Regione n. 30054/DB 11.10 del 10 novembre 2010 “precisazioni e disposizioni applicative riguardanti l’Azione 214.3”;</w:t>
      </w:r>
    </w:p>
    <w:p w:rsidR="00C01A7B" w:rsidRPr="00073C5C" w:rsidRDefault="00C01A7B" w:rsidP="00C01A7B">
      <w:pPr>
        <w:numPr>
          <w:ilvl w:val="0"/>
          <w:numId w:val="1"/>
        </w:numPr>
        <w:spacing w:line="360" w:lineRule="auto"/>
        <w:jc w:val="both"/>
        <w:rPr>
          <w:rFonts w:ascii="Arial" w:hAnsi="Arial" w:cs="Arial"/>
          <w:iCs/>
          <w:sz w:val="22"/>
        </w:rPr>
      </w:pPr>
      <w:r w:rsidRPr="00073C5C">
        <w:rPr>
          <w:rFonts w:ascii="Arial" w:hAnsi="Arial" w:cs="Arial"/>
          <w:szCs w:val="24"/>
        </w:rPr>
        <w:t xml:space="preserve">Nota della Regione Piemonte  del 18 novembre 2010 </w:t>
      </w:r>
      <w:proofErr w:type="spellStart"/>
      <w:r w:rsidRPr="00073C5C">
        <w:rPr>
          <w:rFonts w:ascii="Arial" w:hAnsi="Arial" w:cs="Arial"/>
          <w:szCs w:val="24"/>
        </w:rPr>
        <w:t>prot</w:t>
      </w:r>
      <w:proofErr w:type="spellEnd"/>
      <w:r w:rsidRPr="00073C5C">
        <w:rPr>
          <w:rFonts w:ascii="Arial" w:hAnsi="Arial" w:cs="Arial"/>
          <w:szCs w:val="24"/>
        </w:rPr>
        <w:t>. 30719/DB11.04;</w:t>
      </w:r>
    </w:p>
    <w:p w:rsidR="000640DA" w:rsidRDefault="000640DA" w:rsidP="000640DA">
      <w:pPr>
        <w:numPr>
          <w:ilvl w:val="0"/>
          <w:numId w:val="1"/>
        </w:numPr>
        <w:overflowPunct/>
        <w:spacing w:line="360" w:lineRule="auto"/>
        <w:ind w:left="714" w:hanging="357"/>
        <w:jc w:val="both"/>
        <w:textAlignment w:val="auto"/>
        <w:rPr>
          <w:rFonts w:ascii="Arial" w:hAnsi="Arial" w:cs="Arial"/>
          <w:szCs w:val="24"/>
        </w:rPr>
      </w:pPr>
      <w:r w:rsidRPr="00266FBF">
        <w:rPr>
          <w:rFonts w:ascii="Arial" w:hAnsi="Arial" w:cs="Arial"/>
          <w:szCs w:val="24"/>
        </w:rPr>
        <w:t>Nota della Regione n. 1621/DB 11.00 del 19 gennaio 2011 “Azione 214.3 e foraggere permanenti”;</w:t>
      </w:r>
    </w:p>
    <w:p w:rsidR="001701AA" w:rsidRPr="00266FBF" w:rsidRDefault="001701AA" w:rsidP="000640DA">
      <w:pPr>
        <w:numPr>
          <w:ilvl w:val="0"/>
          <w:numId w:val="1"/>
        </w:numPr>
        <w:overflowPunct/>
        <w:spacing w:line="360" w:lineRule="auto"/>
        <w:ind w:left="714" w:hanging="357"/>
        <w:jc w:val="both"/>
        <w:textAlignment w:val="auto"/>
        <w:rPr>
          <w:rFonts w:ascii="Arial" w:hAnsi="Arial" w:cs="Arial"/>
          <w:szCs w:val="24"/>
        </w:rPr>
      </w:pPr>
      <w:r>
        <w:rPr>
          <w:rFonts w:ascii="Arial" w:hAnsi="Arial" w:cs="Arial"/>
          <w:szCs w:val="24"/>
        </w:rPr>
        <w:t>Nota della Regione Piemonte  n. 12144/DB 1110 del 16 Maggio 2011 disposizioni sull’applicazione della Misura 214;</w:t>
      </w:r>
    </w:p>
    <w:p w:rsidR="000640DA" w:rsidRPr="00266FBF" w:rsidRDefault="000640DA" w:rsidP="000640DA">
      <w:pPr>
        <w:numPr>
          <w:ilvl w:val="0"/>
          <w:numId w:val="1"/>
        </w:numPr>
        <w:overflowPunct/>
        <w:spacing w:line="360" w:lineRule="auto"/>
        <w:ind w:left="714" w:hanging="357"/>
        <w:jc w:val="both"/>
        <w:textAlignment w:val="auto"/>
        <w:rPr>
          <w:rFonts w:ascii="Arial" w:hAnsi="Arial" w:cs="Arial"/>
          <w:szCs w:val="24"/>
        </w:rPr>
      </w:pPr>
      <w:r w:rsidRPr="00266FBF">
        <w:rPr>
          <w:rFonts w:ascii="Arial" w:hAnsi="Arial" w:cs="Arial"/>
          <w:szCs w:val="24"/>
        </w:rPr>
        <w:t>Nota della Regione n. 19273 del 9 agosto 2011 – disposizioni applicative per la Misura 214;</w:t>
      </w:r>
    </w:p>
    <w:p w:rsidR="000640DA" w:rsidRPr="00266FBF" w:rsidRDefault="000640DA" w:rsidP="000640DA">
      <w:pPr>
        <w:numPr>
          <w:ilvl w:val="0"/>
          <w:numId w:val="1"/>
        </w:numPr>
        <w:overflowPunct/>
        <w:spacing w:line="360" w:lineRule="auto"/>
        <w:ind w:left="714" w:hanging="357"/>
        <w:jc w:val="both"/>
        <w:textAlignment w:val="auto"/>
        <w:rPr>
          <w:rFonts w:ascii="Arial" w:hAnsi="Arial" w:cs="Arial"/>
          <w:szCs w:val="24"/>
        </w:rPr>
      </w:pPr>
      <w:r w:rsidRPr="00266FBF">
        <w:rPr>
          <w:rFonts w:ascii="Arial" w:hAnsi="Arial" w:cs="Arial"/>
          <w:szCs w:val="24"/>
        </w:rPr>
        <w:t>Nota della Regione n. 19971 del 25 Agosto 2011”eventuali modifiche dei dati sull’organizzazione del servizio di assistenza tecnica;</w:t>
      </w:r>
    </w:p>
    <w:p w:rsidR="000640DA" w:rsidRDefault="000640DA" w:rsidP="000640DA">
      <w:pPr>
        <w:numPr>
          <w:ilvl w:val="0"/>
          <w:numId w:val="1"/>
        </w:numPr>
        <w:overflowPunct/>
        <w:spacing w:line="360" w:lineRule="auto"/>
        <w:ind w:left="714" w:hanging="357"/>
        <w:jc w:val="both"/>
        <w:textAlignment w:val="auto"/>
        <w:rPr>
          <w:rFonts w:ascii="Arial" w:hAnsi="Arial" w:cs="Arial"/>
          <w:szCs w:val="24"/>
        </w:rPr>
      </w:pPr>
      <w:r w:rsidRPr="00266FBF">
        <w:rPr>
          <w:rFonts w:ascii="Arial" w:hAnsi="Arial" w:cs="Arial"/>
          <w:szCs w:val="24"/>
        </w:rPr>
        <w:t>Nota della Regione n. 22461 del 23 settembre – PSR 2007-2013 Misura 214 azione 214.4”conversione dei seminativi in colture foraggere permanenti” – istruttorie e saldi annualità 2010;</w:t>
      </w:r>
    </w:p>
    <w:p w:rsidR="005A05F2" w:rsidRDefault="005A05F2" w:rsidP="000640DA">
      <w:pPr>
        <w:numPr>
          <w:ilvl w:val="0"/>
          <w:numId w:val="1"/>
        </w:numPr>
        <w:overflowPunct/>
        <w:spacing w:line="360" w:lineRule="auto"/>
        <w:ind w:left="714" w:hanging="357"/>
        <w:jc w:val="both"/>
        <w:textAlignment w:val="auto"/>
        <w:rPr>
          <w:rFonts w:ascii="Arial" w:hAnsi="Arial" w:cs="Arial"/>
          <w:szCs w:val="24"/>
        </w:rPr>
      </w:pPr>
      <w:r>
        <w:rPr>
          <w:rFonts w:ascii="Arial" w:hAnsi="Arial" w:cs="Arial"/>
          <w:szCs w:val="24"/>
        </w:rPr>
        <w:t>Nota della Regione Piemonte n. 25412/DB1100 del 27 ottobre 2011 – emanazione di bandi per nuove adesioni all’azione 214.7;</w:t>
      </w:r>
    </w:p>
    <w:p w:rsidR="00EB4834" w:rsidRDefault="00EB4834" w:rsidP="000640DA">
      <w:pPr>
        <w:numPr>
          <w:ilvl w:val="0"/>
          <w:numId w:val="1"/>
        </w:numPr>
        <w:overflowPunct/>
        <w:spacing w:line="360" w:lineRule="auto"/>
        <w:ind w:left="714" w:hanging="357"/>
        <w:jc w:val="both"/>
        <w:textAlignment w:val="auto"/>
        <w:rPr>
          <w:rFonts w:ascii="Arial" w:hAnsi="Arial" w:cs="Arial"/>
          <w:szCs w:val="24"/>
        </w:rPr>
      </w:pPr>
      <w:r>
        <w:rPr>
          <w:rFonts w:ascii="Arial" w:hAnsi="Arial" w:cs="Arial"/>
          <w:szCs w:val="24"/>
        </w:rPr>
        <w:t>Nota della Regione del 4 Novembre 2011 n. 25962/DB1100 Azioni 214.1 e 214.2 del PSR 2007-2013: apporto di ammendante compostato a coltivazioni di leguminose;</w:t>
      </w:r>
    </w:p>
    <w:p w:rsidR="00C01A7B" w:rsidRPr="00984CA1" w:rsidRDefault="00C01A7B" w:rsidP="00C01A7B">
      <w:pPr>
        <w:numPr>
          <w:ilvl w:val="0"/>
          <w:numId w:val="1"/>
        </w:numPr>
        <w:spacing w:line="360" w:lineRule="auto"/>
        <w:jc w:val="both"/>
        <w:rPr>
          <w:rFonts w:ascii="Arial" w:hAnsi="Arial" w:cs="Arial"/>
          <w:iCs/>
          <w:sz w:val="22"/>
        </w:rPr>
      </w:pPr>
      <w:r w:rsidRPr="00073C5C">
        <w:rPr>
          <w:rFonts w:ascii="Arial" w:hAnsi="Arial" w:cs="Arial"/>
          <w:szCs w:val="24"/>
        </w:rPr>
        <w:t>Nota della Regione Piemonte n. 26053/DB 11.00 del 7 novembre 2011 – PSR 2007-2013 Misura 215 “benessere animale” prolungamento termini per il completamento di modifiche o adeguamenti strutturali;</w:t>
      </w:r>
    </w:p>
    <w:p w:rsidR="00984CA1" w:rsidRPr="009C4B09" w:rsidRDefault="00984CA1" w:rsidP="00984CA1">
      <w:pPr>
        <w:numPr>
          <w:ilvl w:val="0"/>
          <w:numId w:val="1"/>
        </w:numPr>
        <w:spacing w:line="360" w:lineRule="auto"/>
        <w:jc w:val="both"/>
        <w:rPr>
          <w:rFonts w:ascii="Arial" w:hAnsi="Arial" w:cs="Arial"/>
          <w:iCs/>
          <w:sz w:val="22"/>
        </w:rPr>
      </w:pPr>
      <w:r w:rsidRPr="00073C5C">
        <w:rPr>
          <w:rFonts w:ascii="Arial" w:hAnsi="Arial" w:cs="Arial"/>
          <w:szCs w:val="24"/>
        </w:rPr>
        <w:t>Nota della Regione Piemonte n. 29208/DB 11.04 del 13 dicembre 2011 – PSR 2007-2013 Misura 215 “Pagamenti per il benessere animale” presentazione</w:t>
      </w:r>
      <w:r w:rsidRPr="00831DC2">
        <w:rPr>
          <w:rFonts w:ascii="Arial" w:hAnsi="Arial" w:cs="Arial"/>
          <w:color w:val="FF0000"/>
          <w:szCs w:val="24"/>
        </w:rPr>
        <w:t xml:space="preserve"> </w:t>
      </w:r>
      <w:r w:rsidRPr="00073C5C">
        <w:rPr>
          <w:rFonts w:ascii="Arial" w:hAnsi="Arial" w:cs="Arial"/>
          <w:szCs w:val="24"/>
        </w:rPr>
        <w:t>domande di pagamento per la prosecuzione degli impegni- seconda annualità. Ulteriori precisazioni.</w:t>
      </w:r>
    </w:p>
    <w:p w:rsidR="00884DFA" w:rsidRDefault="00884DFA" w:rsidP="000640DA">
      <w:pPr>
        <w:numPr>
          <w:ilvl w:val="0"/>
          <w:numId w:val="1"/>
        </w:numPr>
        <w:overflowPunct/>
        <w:spacing w:line="360" w:lineRule="auto"/>
        <w:ind w:left="714" w:hanging="357"/>
        <w:jc w:val="both"/>
        <w:textAlignment w:val="auto"/>
        <w:rPr>
          <w:rFonts w:ascii="Arial" w:hAnsi="Arial" w:cs="Arial"/>
          <w:szCs w:val="24"/>
        </w:rPr>
      </w:pPr>
      <w:r>
        <w:rPr>
          <w:rFonts w:ascii="Arial" w:hAnsi="Arial" w:cs="Arial"/>
          <w:szCs w:val="24"/>
        </w:rPr>
        <w:t>Nota della Regione Piemonte n. 5836/DB11.10 dell’8 marzo 2012 – risposta a quesiti riguardanti azioni agro ambientali;</w:t>
      </w:r>
    </w:p>
    <w:p w:rsidR="00884DFA" w:rsidRDefault="00884DFA" w:rsidP="000640DA">
      <w:pPr>
        <w:numPr>
          <w:ilvl w:val="0"/>
          <w:numId w:val="1"/>
        </w:numPr>
        <w:overflowPunct/>
        <w:spacing w:line="360" w:lineRule="auto"/>
        <w:ind w:left="714" w:hanging="357"/>
        <w:jc w:val="both"/>
        <w:textAlignment w:val="auto"/>
        <w:rPr>
          <w:rFonts w:ascii="Arial" w:hAnsi="Arial" w:cs="Arial"/>
          <w:szCs w:val="24"/>
        </w:rPr>
      </w:pPr>
      <w:r>
        <w:rPr>
          <w:rFonts w:ascii="Arial" w:hAnsi="Arial" w:cs="Arial"/>
          <w:szCs w:val="24"/>
        </w:rPr>
        <w:lastRenderedPageBreak/>
        <w:t>Nota della Regione n. 6146/DB 11.10 del 12 marzo 2012 – azioni 214.1 e 214.2 verifica funzionale delle macchine irroratrici;</w:t>
      </w:r>
    </w:p>
    <w:p w:rsidR="00C10CDE" w:rsidRDefault="00C10CDE" w:rsidP="000640DA">
      <w:pPr>
        <w:numPr>
          <w:ilvl w:val="0"/>
          <w:numId w:val="1"/>
        </w:numPr>
        <w:overflowPunct/>
        <w:spacing w:line="360" w:lineRule="auto"/>
        <w:ind w:left="714" w:hanging="357"/>
        <w:jc w:val="both"/>
        <w:textAlignment w:val="auto"/>
        <w:rPr>
          <w:rFonts w:ascii="Arial" w:hAnsi="Arial" w:cs="Arial"/>
          <w:szCs w:val="24"/>
        </w:rPr>
      </w:pPr>
      <w:r>
        <w:rPr>
          <w:rFonts w:ascii="Arial" w:hAnsi="Arial" w:cs="Arial"/>
          <w:szCs w:val="24"/>
        </w:rPr>
        <w:t>Nota della Regione n. 8192/DB 1106 del 3 Aprile 2012 – Programma di Sviluppo rurale 2007-2013 Azione 214.1 e Reg. CE 1234 del 2007 Smaltimento delle scorte – Aggiornamento 2012 “delle norme tecniche di difesa, diserbo e pratiche agronomiche”;</w:t>
      </w:r>
    </w:p>
    <w:p w:rsidR="00C10CDE" w:rsidRDefault="00C10CDE" w:rsidP="000640DA">
      <w:pPr>
        <w:numPr>
          <w:ilvl w:val="0"/>
          <w:numId w:val="1"/>
        </w:numPr>
        <w:overflowPunct/>
        <w:spacing w:line="360" w:lineRule="auto"/>
        <w:ind w:left="714" w:hanging="357"/>
        <w:jc w:val="both"/>
        <w:textAlignment w:val="auto"/>
        <w:rPr>
          <w:rFonts w:ascii="Arial" w:hAnsi="Arial" w:cs="Arial"/>
          <w:szCs w:val="24"/>
        </w:rPr>
      </w:pPr>
      <w:r>
        <w:rPr>
          <w:rFonts w:ascii="Arial" w:hAnsi="Arial" w:cs="Arial"/>
          <w:szCs w:val="24"/>
        </w:rPr>
        <w:t>Nota della Regione n.8953/DB 1106 del 13 Aprile 2012Programma di Sviluppo Rurale 2007-2013 – Azioni 214.1 Reg. CE 1234/2007 “Norme tecniche di difesa e di diserbo e pratiche agronomiche” campagna agraria 2012;</w:t>
      </w:r>
    </w:p>
    <w:p w:rsidR="008669AE" w:rsidRDefault="008669AE" w:rsidP="000640DA">
      <w:pPr>
        <w:numPr>
          <w:ilvl w:val="0"/>
          <w:numId w:val="1"/>
        </w:numPr>
        <w:overflowPunct/>
        <w:spacing w:line="360" w:lineRule="auto"/>
        <w:ind w:left="714" w:hanging="357"/>
        <w:jc w:val="both"/>
        <w:textAlignment w:val="auto"/>
        <w:rPr>
          <w:rFonts w:ascii="Arial" w:hAnsi="Arial" w:cs="Arial"/>
          <w:szCs w:val="24"/>
        </w:rPr>
      </w:pPr>
      <w:r>
        <w:rPr>
          <w:rFonts w:ascii="Arial" w:hAnsi="Arial" w:cs="Arial"/>
          <w:szCs w:val="24"/>
        </w:rPr>
        <w:t>Nota della Regione n. 11572 del 15 maggio 2012 – azioni 214.1 e 214.2 – verifica funzionale delle macchine irroratrici;</w:t>
      </w:r>
    </w:p>
    <w:p w:rsidR="00984CA1" w:rsidRPr="00B90B51" w:rsidRDefault="00984CA1" w:rsidP="00984CA1">
      <w:pPr>
        <w:numPr>
          <w:ilvl w:val="0"/>
          <w:numId w:val="1"/>
        </w:numPr>
        <w:spacing w:line="360" w:lineRule="auto"/>
        <w:jc w:val="both"/>
        <w:rPr>
          <w:rFonts w:ascii="Arial" w:hAnsi="Arial" w:cs="Arial"/>
          <w:iCs/>
          <w:sz w:val="22"/>
        </w:rPr>
      </w:pPr>
      <w:r>
        <w:rPr>
          <w:rFonts w:ascii="Arial" w:hAnsi="Arial" w:cs="Arial"/>
          <w:szCs w:val="24"/>
        </w:rPr>
        <w:t xml:space="preserve">Nota della Regione Piemonte n. 16313/DB 1104 dell’11 luglio 2012- Reg. CE 1698/2005 e </w:t>
      </w:r>
      <w:proofErr w:type="spellStart"/>
      <w:r>
        <w:rPr>
          <w:rFonts w:ascii="Arial" w:hAnsi="Arial" w:cs="Arial"/>
          <w:szCs w:val="24"/>
        </w:rPr>
        <w:t>s.m.i.</w:t>
      </w:r>
      <w:proofErr w:type="spellEnd"/>
      <w:r>
        <w:rPr>
          <w:rFonts w:ascii="Arial" w:hAnsi="Arial" w:cs="Arial"/>
          <w:szCs w:val="24"/>
        </w:rPr>
        <w:t xml:space="preserve">  PSR 2007-2013 Misura 215  “benessere animale” Ulteriori precisazioni;</w:t>
      </w:r>
    </w:p>
    <w:p w:rsidR="00884DFA" w:rsidRDefault="00884DFA" w:rsidP="00884DFA">
      <w:pPr>
        <w:numPr>
          <w:ilvl w:val="0"/>
          <w:numId w:val="1"/>
        </w:numPr>
        <w:overflowPunct/>
        <w:spacing w:line="360" w:lineRule="auto"/>
        <w:ind w:left="714" w:hanging="357"/>
        <w:jc w:val="both"/>
        <w:textAlignment w:val="auto"/>
        <w:rPr>
          <w:rFonts w:ascii="Arial" w:hAnsi="Arial" w:cs="Arial"/>
          <w:szCs w:val="24"/>
        </w:rPr>
      </w:pPr>
      <w:r>
        <w:rPr>
          <w:rFonts w:ascii="Arial" w:hAnsi="Arial" w:cs="Arial"/>
          <w:szCs w:val="24"/>
        </w:rPr>
        <w:t>Nota della Regione n. 16439/DB 11.10 del 13 luglio 2012 – Azioni 214.1 Precisazioni in merito alla disponibilità di analisi del terreno nel caso in cui non siano effettuate fertilizzazioni;</w:t>
      </w:r>
    </w:p>
    <w:p w:rsidR="00DF3FB0" w:rsidRDefault="00DF3FB0" w:rsidP="00884DFA">
      <w:pPr>
        <w:numPr>
          <w:ilvl w:val="0"/>
          <w:numId w:val="1"/>
        </w:numPr>
        <w:overflowPunct/>
        <w:spacing w:line="360" w:lineRule="auto"/>
        <w:ind w:left="714" w:hanging="357"/>
        <w:jc w:val="both"/>
        <w:textAlignment w:val="auto"/>
        <w:rPr>
          <w:rFonts w:ascii="Arial" w:hAnsi="Arial" w:cs="Arial"/>
          <w:szCs w:val="24"/>
        </w:rPr>
      </w:pPr>
      <w:r>
        <w:rPr>
          <w:rFonts w:ascii="Arial" w:hAnsi="Arial" w:cs="Arial"/>
          <w:szCs w:val="24"/>
        </w:rPr>
        <w:t xml:space="preserve">Nota della Regione n. 16440 del 13 luglio 2012 – PSR 2007-2013  Azioni 214.1 e 214.2 Disposizioni relative al prelievo di campioni da sottoporre ad analisi </w:t>
      </w:r>
      <w:proofErr w:type="spellStart"/>
      <w:r>
        <w:rPr>
          <w:rFonts w:ascii="Arial" w:hAnsi="Arial" w:cs="Arial"/>
          <w:szCs w:val="24"/>
        </w:rPr>
        <w:t>siu</w:t>
      </w:r>
      <w:proofErr w:type="spellEnd"/>
      <w:r>
        <w:rPr>
          <w:rFonts w:ascii="Arial" w:hAnsi="Arial" w:cs="Arial"/>
          <w:szCs w:val="24"/>
        </w:rPr>
        <w:t xml:space="preserve"> residui di fitofarmaci;</w:t>
      </w:r>
    </w:p>
    <w:p w:rsidR="00C10CDE" w:rsidRDefault="00C10CDE" w:rsidP="00884DFA">
      <w:pPr>
        <w:numPr>
          <w:ilvl w:val="0"/>
          <w:numId w:val="1"/>
        </w:numPr>
        <w:overflowPunct/>
        <w:spacing w:line="360" w:lineRule="auto"/>
        <w:ind w:left="714" w:hanging="357"/>
        <w:jc w:val="both"/>
        <w:textAlignment w:val="auto"/>
        <w:rPr>
          <w:rFonts w:ascii="Arial" w:hAnsi="Arial" w:cs="Arial"/>
          <w:szCs w:val="24"/>
        </w:rPr>
      </w:pPr>
      <w:r>
        <w:rPr>
          <w:rFonts w:ascii="Arial" w:hAnsi="Arial" w:cs="Arial"/>
          <w:szCs w:val="24"/>
        </w:rPr>
        <w:t>Nota della Regione n. 18217/DB</w:t>
      </w:r>
      <w:r w:rsidR="00A47648">
        <w:rPr>
          <w:rFonts w:ascii="Arial" w:hAnsi="Arial" w:cs="Arial"/>
          <w:szCs w:val="24"/>
        </w:rPr>
        <w:t xml:space="preserve">11.15 del 3 Agosto 2012 – Precisazione relativa alla determinazione delle quote statali e regionali a seguito delle modifiche </w:t>
      </w:r>
      <w:proofErr w:type="spellStart"/>
      <w:r w:rsidR="00A47648">
        <w:rPr>
          <w:rFonts w:ascii="Arial" w:hAnsi="Arial" w:cs="Arial"/>
          <w:szCs w:val="24"/>
        </w:rPr>
        <w:t>Health</w:t>
      </w:r>
      <w:proofErr w:type="spellEnd"/>
      <w:r w:rsidR="00A47648">
        <w:rPr>
          <w:rFonts w:ascii="Arial" w:hAnsi="Arial" w:cs="Arial"/>
          <w:szCs w:val="24"/>
        </w:rPr>
        <w:t xml:space="preserve"> </w:t>
      </w:r>
      <w:proofErr w:type="spellStart"/>
      <w:r w:rsidR="00A47648">
        <w:rPr>
          <w:rFonts w:ascii="Arial" w:hAnsi="Arial" w:cs="Arial"/>
          <w:szCs w:val="24"/>
        </w:rPr>
        <w:t>ChecK</w:t>
      </w:r>
      <w:proofErr w:type="spellEnd"/>
      <w:r w:rsidR="00A47648">
        <w:rPr>
          <w:rFonts w:ascii="Arial" w:hAnsi="Arial" w:cs="Arial"/>
          <w:szCs w:val="24"/>
        </w:rPr>
        <w:t xml:space="preserve"> e R.P.;</w:t>
      </w:r>
    </w:p>
    <w:p w:rsidR="00884DFA" w:rsidRDefault="00884DFA" w:rsidP="00884DFA">
      <w:pPr>
        <w:numPr>
          <w:ilvl w:val="0"/>
          <w:numId w:val="1"/>
        </w:numPr>
        <w:overflowPunct/>
        <w:spacing w:line="360" w:lineRule="auto"/>
        <w:ind w:left="714" w:hanging="357"/>
        <w:jc w:val="both"/>
        <w:textAlignment w:val="auto"/>
        <w:rPr>
          <w:rFonts w:ascii="Arial" w:hAnsi="Arial" w:cs="Arial"/>
          <w:szCs w:val="24"/>
        </w:rPr>
      </w:pPr>
      <w:r>
        <w:rPr>
          <w:rFonts w:ascii="Arial" w:hAnsi="Arial" w:cs="Arial"/>
          <w:szCs w:val="24"/>
        </w:rPr>
        <w:t xml:space="preserve">Nota della Regione n. 18599/DB 11.21 del 9 Agosto 2012 </w:t>
      </w:r>
      <w:r w:rsidR="00C10CDE">
        <w:rPr>
          <w:rFonts w:ascii="Arial" w:hAnsi="Arial" w:cs="Arial"/>
          <w:szCs w:val="24"/>
        </w:rPr>
        <w:t>–</w:t>
      </w:r>
      <w:r>
        <w:rPr>
          <w:rFonts w:ascii="Arial" w:hAnsi="Arial" w:cs="Arial"/>
          <w:szCs w:val="24"/>
        </w:rPr>
        <w:t xml:space="preserve"> </w:t>
      </w:r>
      <w:r w:rsidR="00C10CDE">
        <w:rPr>
          <w:rFonts w:ascii="Arial" w:hAnsi="Arial" w:cs="Arial"/>
          <w:szCs w:val="24"/>
        </w:rPr>
        <w:t>Risposta a quesiti riguardanti la Misura 214 (Pagamenti agro ambientali);</w:t>
      </w:r>
    </w:p>
    <w:p w:rsidR="00984CA1" w:rsidRPr="00A00093" w:rsidRDefault="00984CA1" w:rsidP="00984CA1">
      <w:pPr>
        <w:numPr>
          <w:ilvl w:val="0"/>
          <w:numId w:val="1"/>
        </w:numPr>
        <w:spacing w:line="360" w:lineRule="auto"/>
        <w:jc w:val="both"/>
        <w:rPr>
          <w:rFonts w:ascii="Arial" w:hAnsi="Arial" w:cs="Arial"/>
          <w:iCs/>
          <w:sz w:val="22"/>
        </w:rPr>
      </w:pPr>
      <w:r>
        <w:rPr>
          <w:rFonts w:ascii="Arial" w:hAnsi="Arial" w:cs="Arial"/>
          <w:szCs w:val="24"/>
        </w:rPr>
        <w:t>Nota della Regione Piemonte n. 19367/DB 1117 del 29 agosto 2012 – PSR 2007-2013 – misura 215 “Pagamenti per il benessere animale”;</w:t>
      </w:r>
    </w:p>
    <w:p w:rsidR="00E1125E" w:rsidRDefault="00E1125E" w:rsidP="00884DFA">
      <w:pPr>
        <w:numPr>
          <w:ilvl w:val="0"/>
          <w:numId w:val="1"/>
        </w:numPr>
        <w:overflowPunct/>
        <w:spacing w:line="360" w:lineRule="auto"/>
        <w:ind w:left="714" w:hanging="357"/>
        <w:jc w:val="both"/>
        <w:textAlignment w:val="auto"/>
        <w:rPr>
          <w:rFonts w:ascii="Arial" w:hAnsi="Arial" w:cs="Arial"/>
          <w:szCs w:val="24"/>
        </w:rPr>
      </w:pPr>
      <w:r>
        <w:rPr>
          <w:rFonts w:ascii="Arial" w:hAnsi="Arial" w:cs="Arial"/>
          <w:szCs w:val="24"/>
        </w:rPr>
        <w:t>Nota della Regione n.20026/DB 1119 del 6 settembre 2012 – deroga per un trattamento aggiuntivo con il fungicida captano contro i marciumi dei frutti del melo per le aziende aderenti al Piano di Sviluppo Rurale 2007/2013 azione 214.1 e Reg. CE 1234/2007;</w:t>
      </w:r>
    </w:p>
    <w:p w:rsidR="00AA3CE6" w:rsidRDefault="00AA3CE6" w:rsidP="00884DFA">
      <w:pPr>
        <w:numPr>
          <w:ilvl w:val="0"/>
          <w:numId w:val="1"/>
        </w:numPr>
        <w:overflowPunct/>
        <w:spacing w:line="360" w:lineRule="auto"/>
        <w:ind w:left="714" w:hanging="357"/>
        <w:jc w:val="both"/>
        <w:textAlignment w:val="auto"/>
        <w:rPr>
          <w:rFonts w:ascii="Arial" w:hAnsi="Arial" w:cs="Arial"/>
          <w:szCs w:val="24"/>
        </w:rPr>
      </w:pPr>
      <w:r>
        <w:rPr>
          <w:rFonts w:ascii="Arial" w:hAnsi="Arial" w:cs="Arial"/>
          <w:szCs w:val="24"/>
        </w:rPr>
        <w:t>Nota della regione Piemonte</w:t>
      </w:r>
      <w:r w:rsidR="00075ECB">
        <w:rPr>
          <w:rFonts w:ascii="Arial" w:hAnsi="Arial" w:cs="Arial"/>
          <w:szCs w:val="24"/>
        </w:rPr>
        <w:t xml:space="preserve"> n. 21894/DB 11.21 del 26 settembre 2012 – PSR 2007-2013 – Azioni 21.1 e 214.2: inserimento di dati sulle verifiche funzionali delle macchine irroratrici;</w:t>
      </w:r>
    </w:p>
    <w:p w:rsidR="00984CA1" w:rsidRPr="00073C5C" w:rsidRDefault="00984CA1" w:rsidP="00984CA1">
      <w:pPr>
        <w:numPr>
          <w:ilvl w:val="0"/>
          <w:numId w:val="1"/>
        </w:numPr>
        <w:spacing w:line="360" w:lineRule="auto"/>
        <w:jc w:val="both"/>
        <w:rPr>
          <w:rFonts w:ascii="Arial" w:hAnsi="Arial" w:cs="Arial"/>
          <w:iCs/>
          <w:sz w:val="22"/>
        </w:rPr>
      </w:pPr>
      <w:r>
        <w:rPr>
          <w:rFonts w:ascii="Arial" w:hAnsi="Arial" w:cs="Arial"/>
          <w:szCs w:val="24"/>
        </w:rPr>
        <w:lastRenderedPageBreak/>
        <w:t>Nota della Regione n. 22203/DB 11.17 del 28 settembre 2012 – Reg. CE 1698 del 2005 – PSR 2007-2013 Misura 215 “pagamenti per il benessere animale”;</w:t>
      </w:r>
    </w:p>
    <w:p w:rsidR="00045047" w:rsidRDefault="00AA3CE6" w:rsidP="00884DFA">
      <w:pPr>
        <w:numPr>
          <w:ilvl w:val="0"/>
          <w:numId w:val="1"/>
        </w:numPr>
        <w:overflowPunct/>
        <w:spacing w:line="360" w:lineRule="auto"/>
        <w:ind w:left="714" w:hanging="357"/>
        <w:jc w:val="both"/>
        <w:textAlignment w:val="auto"/>
        <w:rPr>
          <w:rFonts w:ascii="Arial" w:hAnsi="Arial" w:cs="Arial"/>
          <w:szCs w:val="24"/>
        </w:rPr>
      </w:pPr>
      <w:r>
        <w:rPr>
          <w:rFonts w:ascii="Arial" w:hAnsi="Arial" w:cs="Arial"/>
          <w:szCs w:val="24"/>
        </w:rPr>
        <w:t>Nota della Regione n. 22273/DB1119 del 1 ottobre 2012 – Deroga e chiarimento normativo sull’utilizzo di formulati classificati “corrosivo”;</w:t>
      </w:r>
    </w:p>
    <w:p w:rsidR="003220EC" w:rsidRDefault="003220EC" w:rsidP="00884DFA">
      <w:pPr>
        <w:numPr>
          <w:ilvl w:val="0"/>
          <w:numId w:val="1"/>
        </w:numPr>
        <w:overflowPunct/>
        <w:spacing w:line="360" w:lineRule="auto"/>
        <w:ind w:left="714" w:hanging="357"/>
        <w:jc w:val="both"/>
        <w:textAlignment w:val="auto"/>
        <w:rPr>
          <w:rFonts w:ascii="Arial" w:hAnsi="Arial" w:cs="Arial"/>
          <w:szCs w:val="24"/>
        </w:rPr>
      </w:pPr>
      <w:r>
        <w:rPr>
          <w:rFonts w:ascii="Arial" w:hAnsi="Arial" w:cs="Arial"/>
          <w:szCs w:val="24"/>
        </w:rPr>
        <w:t>Nota della Regione n. 23189 dell’11 ottobre 2012 – PSR 2007-2013 – misura 214 “pagamenti agro ambientali”. Aziende che hanno compiuto 6 anni di impegno: specifiche tecniche e documentali;</w:t>
      </w:r>
    </w:p>
    <w:p w:rsidR="00E1125E" w:rsidRDefault="00E1125E" w:rsidP="00884DFA">
      <w:pPr>
        <w:numPr>
          <w:ilvl w:val="0"/>
          <w:numId w:val="1"/>
        </w:numPr>
        <w:overflowPunct/>
        <w:spacing w:line="360" w:lineRule="auto"/>
        <w:ind w:left="714" w:hanging="357"/>
        <w:jc w:val="both"/>
        <w:textAlignment w:val="auto"/>
        <w:rPr>
          <w:rFonts w:ascii="Arial" w:hAnsi="Arial" w:cs="Arial"/>
          <w:szCs w:val="24"/>
        </w:rPr>
      </w:pPr>
      <w:r>
        <w:rPr>
          <w:rFonts w:ascii="Arial" w:hAnsi="Arial" w:cs="Arial"/>
          <w:szCs w:val="24"/>
        </w:rPr>
        <w:t>Nota della Regione n. 24132/DB 11.21 del 22 Ottobre 2012 – PSR 2007-2013 Misura 214. Aumenti di superficie in corso di impegno;</w:t>
      </w:r>
    </w:p>
    <w:p w:rsidR="001A5A85" w:rsidRPr="001A5A85" w:rsidRDefault="00045047" w:rsidP="001A5A85">
      <w:pPr>
        <w:numPr>
          <w:ilvl w:val="0"/>
          <w:numId w:val="1"/>
        </w:numPr>
        <w:overflowPunct/>
        <w:spacing w:line="360" w:lineRule="auto"/>
        <w:ind w:left="714" w:hanging="357"/>
        <w:jc w:val="both"/>
        <w:textAlignment w:val="auto"/>
        <w:rPr>
          <w:rFonts w:ascii="Arial" w:hAnsi="Arial" w:cs="Arial"/>
          <w:szCs w:val="24"/>
        </w:rPr>
      </w:pPr>
      <w:r>
        <w:rPr>
          <w:rFonts w:ascii="Arial" w:hAnsi="Arial" w:cs="Arial"/>
          <w:szCs w:val="24"/>
        </w:rPr>
        <w:t>Nota della Regione n. 24133/DB 11.21 del 22 ottobre 2012 – Azioni 214.1 e 214.2 – mancato abbinamento di determinate superfici a un impegno facoltativo al quale erano state asso</w:t>
      </w:r>
      <w:r w:rsidR="00AA3CE6">
        <w:rPr>
          <w:rFonts w:ascii="Arial" w:hAnsi="Arial" w:cs="Arial"/>
          <w:szCs w:val="24"/>
        </w:rPr>
        <w:t>g</w:t>
      </w:r>
      <w:r>
        <w:rPr>
          <w:rFonts w:ascii="Arial" w:hAnsi="Arial" w:cs="Arial"/>
          <w:szCs w:val="24"/>
        </w:rPr>
        <w:t>gettate;</w:t>
      </w:r>
    </w:p>
    <w:p w:rsidR="00045047" w:rsidRDefault="00045047" w:rsidP="00045047">
      <w:pPr>
        <w:numPr>
          <w:ilvl w:val="0"/>
          <w:numId w:val="1"/>
        </w:numPr>
        <w:overflowPunct/>
        <w:spacing w:line="360" w:lineRule="auto"/>
        <w:ind w:left="714" w:hanging="357"/>
        <w:jc w:val="both"/>
        <w:textAlignment w:val="auto"/>
        <w:rPr>
          <w:rFonts w:ascii="Arial" w:hAnsi="Arial" w:cs="Arial"/>
          <w:szCs w:val="24"/>
        </w:rPr>
      </w:pPr>
      <w:r>
        <w:rPr>
          <w:rFonts w:ascii="Arial" w:hAnsi="Arial" w:cs="Arial"/>
          <w:szCs w:val="24"/>
        </w:rPr>
        <w:t xml:space="preserve">Nota della Regione n. 26609 del 26 Novembre 2012 – PSR 2007-2013 – Misura 214 azione 214.6: sistemi </w:t>
      </w:r>
      <w:proofErr w:type="spellStart"/>
      <w:r>
        <w:rPr>
          <w:rFonts w:ascii="Arial" w:hAnsi="Arial" w:cs="Arial"/>
          <w:szCs w:val="24"/>
        </w:rPr>
        <w:t>pascolivi</w:t>
      </w:r>
      <w:proofErr w:type="spellEnd"/>
      <w:r>
        <w:rPr>
          <w:rFonts w:ascii="Arial" w:hAnsi="Arial" w:cs="Arial"/>
          <w:szCs w:val="24"/>
        </w:rPr>
        <w:t xml:space="preserve"> estensivi. Esiti controlli in loco per la verifica degli impegni tecnici – Campagna 2011;</w:t>
      </w:r>
    </w:p>
    <w:p w:rsidR="00C43AC3" w:rsidRPr="004D73D4" w:rsidRDefault="00C43AC3" w:rsidP="00C43AC3">
      <w:pPr>
        <w:numPr>
          <w:ilvl w:val="0"/>
          <w:numId w:val="1"/>
        </w:numPr>
        <w:overflowPunct/>
        <w:spacing w:line="360" w:lineRule="auto"/>
        <w:ind w:left="714" w:hanging="357"/>
        <w:jc w:val="both"/>
        <w:textAlignment w:val="auto"/>
        <w:rPr>
          <w:rFonts w:ascii="Arial" w:hAnsi="Arial" w:cs="Arial"/>
          <w:szCs w:val="24"/>
        </w:rPr>
      </w:pPr>
      <w:r>
        <w:rPr>
          <w:rFonts w:ascii="Arial" w:hAnsi="Arial" w:cs="Arial"/>
          <w:szCs w:val="24"/>
        </w:rPr>
        <w:t xml:space="preserve">Nota della Regione n. 5269/DB 11.19 dell’8 marzo 2013; PSR 2007-2013. Azione 214.1 deroga validità analisi del terreno; </w:t>
      </w:r>
    </w:p>
    <w:p w:rsidR="00BE47B2" w:rsidRDefault="00BE47B2" w:rsidP="00045047">
      <w:pPr>
        <w:numPr>
          <w:ilvl w:val="0"/>
          <w:numId w:val="1"/>
        </w:numPr>
        <w:overflowPunct/>
        <w:spacing w:line="360" w:lineRule="auto"/>
        <w:ind w:left="714" w:hanging="357"/>
        <w:jc w:val="both"/>
        <w:textAlignment w:val="auto"/>
        <w:rPr>
          <w:rFonts w:ascii="Arial" w:hAnsi="Arial" w:cs="Arial"/>
          <w:szCs w:val="24"/>
        </w:rPr>
      </w:pPr>
      <w:r>
        <w:rPr>
          <w:rFonts w:ascii="Arial" w:hAnsi="Arial" w:cs="Arial"/>
          <w:szCs w:val="24"/>
        </w:rPr>
        <w:t>Nota della Regione n. 543 DB11/21 dell’11 /03/2013 – Azione 214.3 apporti richiesti per la coltura dell’actinidia a seguito di danni da gelo;</w:t>
      </w:r>
    </w:p>
    <w:p w:rsidR="00094551" w:rsidRDefault="00094551" w:rsidP="00045047">
      <w:pPr>
        <w:numPr>
          <w:ilvl w:val="0"/>
          <w:numId w:val="1"/>
        </w:numPr>
        <w:overflowPunct/>
        <w:spacing w:line="360" w:lineRule="auto"/>
        <w:ind w:left="714" w:hanging="357"/>
        <w:jc w:val="both"/>
        <w:textAlignment w:val="auto"/>
        <w:rPr>
          <w:rFonts w:ascii="Arial" w:hAnsi="Arial" w:cs="Arial"/>
          <w:szCs w:val="24"/>
        </w:rPr>
      </w:pPr>
      <w:r>
        <w:rPr>
          <w:rFonts w:ascii="Arial" w:hAnsi="Arial" w:cs="Arial"/>
          <w:szCs w:val="24"/>
        </w:rPr>
        <w:t>Nota della Regione n. 22019/DB 1425 del 19/03/2013 – Misura 211 “Indennità compensativa” apertura domande campagna 2013;</w:t>
      </w:r>
    </w:p>
    <w:p w:rsidR="00BE47B2" w:rsidRDefault="00BE47B2" w:rsidP="00045047">
      <w:pPr>
        <w:numPr>
          <w:ilvl w:val="0"/>
          <w:numId w:val="1"/>
        </w:numPr>
        <w:overflowPunct/>
        <w:spacing w:line="360" w:lineRule="auto"/>
        <w:ind w:left="714" w:hanging="357"/>
        <w:jc w:val="both"/>
        <w:textAlignment w:val="auto"/>
        <w:rPr>
          <w:rFonts w:ascii="Arial" w:hAnsi="Arial" w:cs="Arial"/>
          <w:szCs w:val="24"/>
        </w:rPr>
      </w:pPr>
      <w:r>
        <w:rPr>
          <w:rFonts w:ascii="Arial" w:hAnsi="Arial" w:cs="Arial"/>
          <w:szCs w:val="24"/>
        </w:rPr>
        <w:t>Nota della Regione n. 6400/DB 11.21 del 26/03/2013- Azione 214.1 – penalità applicabili per mancanza della documentazione relativa ad analisi del suolo;</w:t>
      </w:r>
    </w:p>
    <w:p w:rsidR="00535BB8" w:rsidRDefault="00535BB8" w:rsidP="00045047">
      <w:pPr>
        <w:numPr>
          <w:ilvl w:val="0"/>
          <w:numId w:val="1"/>
        </w:numPr>
        <w:overflowPunct/>
        <w:spacing w:line="360" w:lineRule="auto"/>
        <w:ind w:left="714" w:hanging="357"/>
        <w:jc w:val="both"/>
        <w:textAlignment w:val="auto"/>
        <w:rPr>
          <w:rFonts w:ascii="Arial" w:hAnsi="Arial" w:cs="Arial"/>
          <w:szCs w:val="24"/>
        </w:rPr>
      </w:pPr>
      <w:r>
        <w:rPr>
          <w:rFonts w:ascii="Arial" w:hAnsi="Arial" w:cs="Arial"/>
          <w:szCs w:val="24"/>
        </w:rPr>
        <w:t>Nota della regione n. 6395/DB. 11.21 del 26/03/2013 – Misura 214 decadenza in corso di impegno della domanda iniziale di un giovane agricoltore insediato ai sensi della misura 112;</w:t>
      </w:r>
    </w:p>
    <w:p w:rsidR="00830CA5" w:rsidRDefault="00830CA5" w:rsidP="00045047">
      <w:pPr>
        <w:numPr>
          <w:ilvl w:val="0"/>
          <w:numId w:val="1"/>
        </w:numPr>
        <w:overflowPunct/>
        <w:spacing w:line="360" w:lineRule="auto"/>
        <w:ind w:left="714" w:hanging="357"/>
        <w:jc w:val="both"/>
        <w:textAlignment w:val="auto"/>
        <w:rPr>
          <w:rFonts w:ascii="Arial" w:hAnsi="Arial" w:cs="Arial"/>
          <w:szCs w:val="24"/>
        </w:rPr>
      </w:pPr>
      <w:r>
        <w:rPr>
          <w:rFonts w:ascii="Arial" w:hAnsi="Arial" w:cs="Arial"/>
          <w:szCs w:val="24"/>
        </w:rPr>
        <w:t>Nota della Regione n. 7351/DB11.00 del 09/04/2013 – PSR 2007-2013: limiti di fertilizzazione azotata nell’ambito dell’azione 214.1 (produzione integrata);</w:t>
      </w:r>
    </w:p>
    <w:p w:rsidR="00535BB8" w:rsidRDefault="00535BB8" w:rsidP="00045047">
      <w:pPr>
        <w:numPr>
          <w:ilvl w:val="0"/>
          <w:numId w:val="1"/>
        </w:numPr>
        <w:overflowPunct/>
        <w:spacing w:line="360" w:lineRule="auto"/>
        <w:ind w:left="714" w:hanging="357"/>
        <w:jc w:val="both"/>
        <w:textAlignment w:val="auto"/>
        <w:rPr>
          <w:rFonts w:ascii="Arial" w:hAnsi="Arial" w:cs="Arial"/>
          <w:szCs w:val="24"/>
        </w:rPr>
      </w:pPr>
      <w:r>
        <w:rPr>
          <w:rFonts w:ascii="Arial" w:hAnsi="Arial" w:cs="Arial"/>
          <w:szCs w:val="24"/>
        </w:rPr>
        <w:t xml:space="preserve">Nota della Regione n. 8076/DB11.19 del 18/04/2013: Azioni 214.1 e 214.2 – impegno facoltativo di </w:t>
      </w:r>
      <w:proofErr w:type="spellStart"/>
      <w:r>
        <w:rPr>
          <w:rFonts w:ascii="Arial" w:hAnsi="Arial" w:cs="Arial"/>
          <w:szCs w:val="24"/>
        </w:rPr>
        <w:t>inerbimento</w:t>
      </w:r>
      <w:proofErr w:type="spellEnd"/>
      <w:r>
        <w:rPr>
          <w:rFonts w:ascii="Arial" w:hAnsi="Arial" w:cs="Arial"/>
          <w:szCs w:val="24"/>
        </w:rPr>
        <w:t xml:space="preserve"> dei vigneti;</w:t>
      </w:r>
    </w:p>
    <w:p w:rsidR="00535BB8" w:rsidRDefault="00535BB8" w:rsidP="00045047">
      <w:pPr>
        <w:numPr>
          <w:ilvl w:val="0"/>
          <w:numId w:val="1"/>
        </w:numPr>
        <w:overflowPunct/>
        <w:spacing w:line="360" w:lineRule="auto"/>
        <w:ind w:left="714" w:hanging="357"/>
        <w:jc w:val="both"/>
        <w:textAlignment w:val="auto"/>
        <w:rPr>
          <w:rFonts w:ascii="Arial" w:hAnsi="Arial" w:cs="Arial"/>
          <w:szCs w:val="24"/>
        </w:rPr>
      </w:pPr>
      <w:r>
        <w:rPr>
          <w:rFonts w:ascii="Arial" w:hAnsi="Arial" w:cs="Arial"/>
          <w:szCs w:val="24"/>
        </w:rPr>
        <w:t xml:space="preserve">Nota della regione n. 8578/DB 11.19 del 24/04/2013 – deroga per trattamenti anticrittogamici in fioritura contro la ticchiolatura delle </w:t>
      </w:r>
      <w:proofErr w:type="spellStart"/>
      <w:r>
        <w:rPr>
          <w:rFonts w:ascii="Arial" w:hAnsi="Arial" w:cs="Arial"/>
          <w:szCs w:val="24"/>
        </w:rPr>
        <w:t>pomacee</w:t>
      </w:r>
      <w:proofErr w:type="spellEnd"/>
      <w:r>
        <w:rPr>
          <w:rFonts w:ascii="Arial" w:hAnsi="Arial" w:cs="Arial"/>
          <w:szCs w:val="24"/>
        </w:rPr>
        <w:t>;</w:t>
      </w:r>
    </w:p>
    <w:p w:rsidR="001676D4" w:rsidRDefault="001676D4" w:rsidP="00045047">
      <w:pPr>
        <w:numPr>
          <w:ilvl w:val="0"/>
          <w:numId w:val="1"/>
        </w:numPr>
        <w:overflowPunct/>
        <w:spacing w:line="360" w:lineRule="auto"/>
        <w:ind w:left="714" w:hanging="357"/>
        <w:jc w:val="both"/>
        <w:textAlignment w:val="auto"/>
        <w:rPr>
          <w:rFonts w:ascii="Arial" w:hAnsi="Arial" w:cs="Arial"/>
          <w:szCs w:val="24"/>
        </w:rPr>
      </w:pPr>
      <w:r>
        <w:rPr>
          <w:rFonts w:ascii="Arial" w:hAnsi="Arial" w:cs="Arial"/>
          <w:szCs w:val="24"/>
        </w:rPr>
        <w:lastRenderedPageBreak/>
        <w:t>Nota della Regione n. 11622 DB 11.19</w:t>
      </w:r>
      <w:r w:rsidR="00AC3696">
        <w:rPr>
          <w:rFonts w:ascii="Arial" w:hAnsi="Arial" w:cs="Arial"/>
          <w:szCs w:val="24"/>
        </w:rPr>
        <w:t xml:space="preserve"> del 10/06/2013</w:t>
      </w:r>
      <w:r>
        <w:rPr>
          <w:rFonts w:ascii="Arial" w:hAnsi="Arial" w:cs="Arial"/>
          <w:szCs w:val="24"/>
        </w:rPr>
        <w:t xml:space="preserve"> – Deroga alle norme tecniche del PSR 2007-2013 – azione 214.1 in relazione alla difesa anticrittogamica della vite;</w:t>
      </w:r>
    </w:p>
    <w:p w:rsidR="00AC3696" w:rsidRDefault="00AC3696" w:rsidP="00045047">
      <w:pPr>
        <w:numPr>
          <w:ilvl w:val="0"/>
          <w:numId w:val="1"/>
        </w:numPr>
        <w:overflowPunct/>
        <w:spacing w:line="360" w:lineRule="auto"/>
        <w:ind w:left="714" w:hanging="357"/>
        <w:jc w:val="both"/>
        <w:textAlignment w:val="auto"/>
        <w:rPr>
          <w:rFonts w:ascii="Arial" w:hAnsi="Arial" w:cs="Arial"/>
          <w:szCs w:val="24"/>
        </w:rPr>
      </w:pPr>
      <w:r>
        <w:rPr>
          <w:rFonts w:ascii="Arial" w:hAnsi="Arial" w:cs="Arial"/>
          <w:szCs w:val="24"/>
        </w:rPr>
        <w:t>Nota della regione n. 12154 / DB 11.21 del 17/06/2013 – PSR 2007/2013 Misura 216 (investimenti non produttivi);</w:t>
      </w:r>
    </w:p>
    <w:p w:rsidR="00AC3696" w:rsidRDefault="00AC3696" w:rsidP="00045047">
      <w:pPr>
        <w:numPr>
          <w:ilvl w:val="0"/>
          <w:numId w:val="1"/>
        </w:numPr>
        <w:overflowPunct/>
        <w:spacing w:line="360" w:lineRule="auto"/>
        <w:ind w:left="714" w:hanging="357"/>
        <w:jc w:val="both"/>
        <w:textAlignment w:val="auto"/>
        <w:rPr>
          <w:rFonts w:ascii="Arial" w:hAnsi="Arial" w:cs="Arial"/>
          <w:szCs w:val="24"/>
        </w:rPr>
      </w:pPr>
      <w:r>
        <w:rPr>
          <w:rFonts w:ascii="Arial" w:hAnsi="Arial" w:cs="Arial"/>
          <w:szCs w:val="24"/>
        </w:rPr>
        <w:t xml:space="preserve">Nota della Regione n. 12441 DB 11.19 del 20/06/2013 precisazione in merito allo smaltimento scorte delle sostanze attive </w:t>
      </w:r>
      <w:proofErr w:type="spellStart"/>
      <w:r>
        <w:rPr>
          <w:rFonts w:ascii="Arial" w:hAnsi="Arial" w:cs="Arial"/>
          <w:szCs w:val="24"/>
        </w:rPr>
        <w:t>oxifluorfen</w:t>
      </w:r>
      <w:proofErr w:type="spellEnd"/>
      <w:r>
        <w:rPr>
          <w:rFonts w:ascii="Arial" w:hAnsi="Arial" w:cs="Arial"/>
          <w:szCs w:val="24"/>
        </w:rPr>
        <w:t xml:space="preserve"> e </w:t>
      </w:r>
      <w:proofErr w:type="spellStart"/>
      <w:r>
        <w:rPr>
          <w:rFonts w:ascii="Arial" w:hAnsi="Arial" w:cs="Arial"/>
          <w:szCs w:val="24"/>
        </w:rPr>
        <w:t>fluazifop</w:t>
      </w:r>
      <w:proofErr w:type="spellEnd"/>
      <w:r>
        <w:rPr>
          <w:rFonts w:ascii="Arial" w:hAnsi="Arial" w:cs="Arial"/>
          <w:szCs w:val="24"/>
        </w:rPr>
        <w:t xml:space="preserve"> </w:t>
      </w:r>
      <w:proofErr w:type="spellStart"/>
      <w:r>
        <w:rPr>
          <w:rFonts w:ascii="Arial" w:hAnsi="Arial" w:cs="Arial"/>
          <w:szCs w:val="24"/>
        </w:rPr>
        <w:t>–p-butile</w:t>
      </w:r>
      <w:proofErr w:type="spellEnd"/>
      <w:r>
        <w:rPr>
          <w:rFonts w:ascii="Arial" w:hAnsi="Arial" w:cs="Arial"/>
          <w:szCs w:val="24"/>
        </w:rPr>
        <w:t>;</w:t>
      </w:r>
    </w:p>
    <w:p w:rsidR="00AA15A3" w:rsidRDefault="00AA15A3" w:rsidP="00045047">
      <w:pPr>
        <w:numPr>
          <w:ilvl w:val="0"/>
          <w:numId w:val="1"/>
        </w:numPr>
        <w:overflowPunct/>
        <w:spacing w:line="360" w:lineRule="auto"/>
        <w:ind w:left="714" w:hanging="357"/>
        <w:jc w:val="both"/>
        <w:textAlignment w:val="auto"/>
        <w:rPr>
          <w:rFonts w:ascii="Arial" w:hAnsi="Arial" w:cs="Arial"/>
          <w:szCs w:val="24"/>
        </w:rPr>
      </w:pPr>
      <w:r>
        <w:rPr>
          <w:rFonts w:ascii="Arial" w:hAnsi="Arial" w:cs="Arial"/>
          <w:szCs w:val="24"/>
        </w:rPr>
        <w:t>Nota della Regione n. 12524 DB 11.00 del 25/06/2013 – PSR 2007-2013 Azione 214.9; Intervento sospensione anticipata delle asciutte;</w:t>
      </w:r>
    </w:p>
    <w:p w:rsidR="00054D3A" w:rsidRDefault="00054D3A" w:rsidP="00045047">
      <w:pPr>
        <w:numPr>
          <w:ilvl w:val="0"/>
          <w:numId w:val="1"/>
        </w:numPr>
        <w:overflowPunct/>
        <w:spacing w:line="360" w:lineRule="auto"/>
        <w:ind w:left="714" w:hanging="357"/>
        <w:jc w:val="both"/>
        <w:textAlignment w:val="auto"/>
        <w:rPr>
          <w:rFonts w:ascii="Arial" w:hAnsi="Arial" w:cs="Arial"/>
          <w:szCs w:val="24"/>
        </w:rPr>
      </w:pPr>
      <w:r>
        <w:rPr>
          <w:rFonts w:ascii="Arial" w:hAnsi="Arial" w:cs="Arial"/>
          <w:szCs w:val="24"/>
        </w:rPr>
        <w:t>Nota della Regione n. 13634/DB 11.19 dell’11 luglio 2013 – deroga per trattamenti aggiuntivi con il fungicida captano contro la ticchiolatura del melo per le aziende aderenti al piano di sviluppo rurale 2007-2013 azione 214.1 ai sensi del Reg. CE 1698 del 2005 e Reg. CE 1234/2007;</w:t>
      </w:r>
    </w:p>
    <w:p w:rsidR="004D73D4" w:rsidRDefault="004D73D4" w:rsidP="004D73D4">
      <w:pPr>
        <w:numPr>
          <w:ilvl w:val="0"/>
          <w:numId w:val="1"/>
        </w:numPr>
        <w:overflowPunct/>
        <w:spacing w:line="360" w:lineRule="auto"/>
        <w:ind w:left="714" w:hanging="357"/>
        <w:jc w:val="both"/>
        <w:textAlignment w:val="auto"/>
        <w:rPr>
          <w:rFonts w:ascii="Arial" w:hAnsi="Arial" w:cs="Arial"/>
          <w:szCs w:val="24"/>
        </w:rPr>
      </w:pPr>
      <w:r w:rsidRPr="004D73D4">
        <w:rPr>
          <w:rFonts w:ascii="Arial" w:hAnsi="Arial" w:cs="Arial"/>
          <w:szCs w:val="24"/>
        </w:rPr>
        <w:t xml:space="preserve">Nota della Regione n. 14441/DB 1119 del 24 luglio 2013 - deroga per trattamenti aggiuntivi con il fungicida captano contro la ticchiolatura del melo per le aziende aderenti al piano di sviluppo rurale 2007-2013 azione 214.1 ai sensi del Reg. CE 1698 del 2005 e Reg. CE 1234/2007. </w:t>
      </w:r>
      <w:r w:rsidRPr="004D73D4">
        <w:rPr>
          <w:rFonts w:ascii="Arial" w:hAnsi="Arial" w:cs="Arial"/>
          <w:b/>
          <w:szCs w:val="24"/>
        </w:rPr>
        <w:t>Errata Corrige</w:t>
      </w:r>
      <w:r w:rsidRPr="004D73D4">
        <w:rPr>
          <w:rFonts w:ascii="Arial" w:hAnsi="Arial" w:cs="Arial"/>
          <w:szCs w:val="24"/>
        </w:rPr>
        <w:t>;</w:t>
      </w:r>
    </w:p>
    <w:p w:rsidR="00E30753" w:rsidRDefault="00E30753" w:rsidP="004D73D4">
      <w:pPr>
        <w:numPr>
          <w:ilvl w:val="0"/>
          <w:numId w:val="1"/>
        </w:numPr>
        <w:overflowPunct/>
        <w:spacing w:line="360" w:lineRule="auto"/>
        <w:ind w:left="714" w:hanging="357"/>
        <w:jc w:val="both"/>
        <w:textAlignment w:val="auto"/>
        <w:rPr>
          <w:rFonts w:ascii="Arial" w:hAnsi="Arial" w:cs="Arial"/>
          <w:szCs w:val="24"/>
        </w:rPr>
      </w:pPr>
      <w:r>
        <w:rPr>
          <w:rFonts w:ascii="Arial" w:hAnsi="Arial" w:cs="Arial"/>
          <w:szCs w:val="24"/>
        </w:rPr>
        <w:t xml:space="preserve">Nota della Regione n. </w:t>
      </w:r>
      <w:r w:rsidR="00915571">
        <w:rPr>
          <w:rFonts w:ascii="Arial" w:hAnsi="Arial" w:cs="Arial"/>
          <w:szCs w:val="24"/>
        </w:rPr>
        <w:t>14717DB 11.21 del 30 luglio 2013 – Azioni 214.1 e 214.2 – intervallo minimo fra le due verifiche funzionali delle macchine irroratrici;</w:t>
      </w:r>
    </w:p>
    <w:p w:rsidR="00E53C04" w:rsidRDefault="00E53C04" w:rsidP="004D73D4">
      <w:pPr>
        <w:numPr>
          <w:ilvl w:val="0"/>
          <w:numId w:val="1"/>
        </w:numPr>
        <w:overflowPunct/>
        <w:spacing w:line="360" w:lineRule="auto"/>
        <w:ind w:left="714" w:hanging="357"/>
        <w:jc w:val="both"/>
        <w:textAlignment w:val="auto"/>
        <w:rPr>
          <w:rFonts w:ascii="Arial" w:hAnsi="Arial" w:cs="Arial"/>
          <w:szCs w:val="24"/>
        </w:rPr>
      </w:pPr>
      <w:r>
        <w:rPr>
          <w:rFonts w:ascii="Arial" w:hAnsi="Arial" w:cs="Arial"/>
          <w:szCs w:val="24"/>
        </w:rPr>
        <w:t>Nota della Regione n. 15651/DB 11.00 del 12 Agosto 2013; PSR 2007-2013 Azioni 214.1, 214.2 e 214.8.1 – (domande di proroga 7° e 6° anno);</w:t>
      </w:r>
    </w:p>
    <w:p w:rsidR="00C43AC3" w:rsidRDefault="00C43AC3" w:rsidP="004D73D4">
      <w:pPr>
        <w:numPr>
          <w:ilvl w:val="0"/>
          <w:numId w:val="1"/>
        </w:numPr>
        <w:overflowPunct/>
        <w:spacing w:line="360" w:lineRule="auto"/>
        <w:ind w:left="714" w:hanging="357"/>
        <w:jc w:val="both"/>
        <w:textAlignment w:val="auto"/>
        <w:rPr>
          <w:rFonts w:ascii="Arial" w:hAnsi="Arial" w:cs="Arial"/>
          <w:szCs w:val="24"/>
        </w:rPr>
      </w:pPr>
      <w:r>
        <w:rPr>
          <w:rFonts w:ascii="Arial" w:hAnsi="Arial" w:cs="Arial"/>
          <w:szCs w:val="24"/>
        </w:rPr>
        <w:t>Nota della Regione n. 18117 DB1100 del 30 settembre 2013; PSR 2007-2013 azione 214.2 – imprese agricole non comprese nell’elenco degli operatori biologici relativo al loro ultimo anno di impegno;</w:t>
      </w:r>
    </w:p>
    <w:p w:rsidR="00C43AC3" w:rsidRDefault="00C43AC3" w:rsidP="004D73D4">
      <w:pPr>
        <w:numPr>
          <w:ilvl w:val="0"/>
          <w:numId w:val="1"/>
        </w:numPr>
        <w:overflowPunct/>
        <w:spacing w:line="360" w:lineRule="auto"/>
        <w:ind w:left="714" w:hanging="357"/>
        <w:jc w:val="both"/>
        <w:textAlignment w:val="auto"/>
        <w:rPr>
          <w:rFonts w:ascii="Arial" w:hAnsi="Arial" w:cs="Arial"/>
          <w:szCs w:val="24"/>
        </w:rPr>
      </w:pPr>
      <w:r>
        <w:rPr>
          <w:rFonts w:ascii="Arial" w:hAnsi="Arial" w:cs="Arial"/>
          <w:szCs w:val="24"/>
        </w:rPr>
        <w:t>Nota della Regione n. 20716/DB 11.00 dell’11 novembre 2013; PSR 2007-2013 – misura 214 “pagamenti agro ambientali”  - azione 214.8.1 . Cause di forza maggiore o circostanze eccezionali;</w:t>
      </w:r>
    </w:p>
    <w:p w:rsidR="00C43AC3" w:rsidRDefault="00C43AC3" w:rsidP="004D73D4">
      <w:pPr>
        <w:numPr>
          <w:ilvl w:val="0"/>
          <w:numId w:val="1"/>
        </w:numPr>
        <w:overflowPunct/>
        <w:spacing w:line="360" w:lineRule="auto"/>
        <w:ind w:left="714" w:hanging="357"/>
        <w:jc w:val="both"/>
        <w:textAlignment w:val="auto"/>
        <w:rPr>
          <w:rFonts w:ascii="Arial" w:hAnsi="Arial" w:cs="Arial"/>
          <w:szCs w:val="24"/>
        </w:rPr>
      </w:pPr>
      <w:r>
        <w:rPr>
          <w:rFonts w:ascii="Arial" w:hAnsi="Arial" w:cs="Arial"/>
          <w:szCs w:val="24"/>
        </w:rPr>
        <w:t xml:space="preserve">Nota della Regione n. </w:t>
      </w:r>
      <w:r w:rsidR="0082521F">
        <w:rPr>
          <w:rFonts w:ascii="Arial" w:hAnsi="Arial" w:cs="Arial"/>
          <w:szCs w:val="24"/>
        </w:rPr>
        <w:t>23131DB11.21 del 16 dicembre 2013; PSR 2007-2013 – sottoazione 214.3.2 (apporto di letame o matrici palabili) : cessione di letame aziendale;</w:t>
      </w:r>
      <w:r>
        <w:rPr>
          <w:rFonts w:ascii="Arial" w:hAnsi="Arial" w:cs="Arial"/>
          <w:szCs w:val="24"/>
        </w:rPr>
        <w:t xml:space="preserve"> </w:t>
      </w:r>
    </w:p>
    <w:p w:rsidR="00157560" w:rsidRDefault="00157560" w:rsidP="004D73D4">
      <w:pPr>
        <w:numPr>
          <w:ilvl w:val="0"/>
          <w:numId w:val="1"/>
        </w:numPr>
        <w:overflowPunct/>
        <w:spacing w:line="360" w:lineRule="auto"/>
        <w:ind w:left="714" w:hanging="357"/>
        <w:jc w:val="both"/>
        <w:textAlignment w:val="auto"/>
        <w:rPr>
          <w:rFonts w:ascii="Arial" w:hAnsi="Arial" w:cs="Arial"/>
          <w:szCs w:val="24"/>
        </w:rPr>
      </w:pPr>
      <w:r>
        <w:rPr>
          <w:rFonts w:ascii="Arial" w:hAnsi="Arial" w:cs="Arial"/>
          <w:szCs w:val="24"/>
        </w:rPr>
        <w:t xml:space="preserve">Nota della Regione settore fitosanitario n. 8388/DB 1119 del 12 maggio 2014 – deroga territoriale alle norme tecniche del PSR 2007/2013 – azione 214.1, valida per l’intero territorio regionale per l’impiego della s.a. </w:t>
      </w:r>
      <w:proofErr w:type="spellStart"/>
      <w:r>
        <w:rPr>
          <w:rFonts w:ascii="Arial" w:hAnsi="Arial" w:cs="Arial"/>
          <w:szCs w:val="24"/>
        </w:rPr>
        <w:t>abamectina</w:t>
      </w:r>
      <w:proofErr w:type="spellEnd"/>
      <w:r>
        <w:rPr>
          <w:rFonts w:ascii="Arial" w:hAnsi="Arial" w:cs="Arial"/>
          <w:szCs w:val="24"/>
        </w:rPr>
        <w:t xml:space="preserve"> su nocciolo contro l’</w:t>
      </w:r>
      <w:proofErr w:type="spellStart"/>
      <w:r>
        <w:rPr>
          <w:rFonts w:ascii="Arial" w:hAnsi="Arial" w:cs="Arial"/>
          <w:szCs w:val="24"/>
        </w:rPr>
        <w:t>eriofide</w:t>
      </w:r>
      <w:proofErr w:type="spellEnd"/>
      <w:r>
        <w:rPr>
          <w:rFonts w:ascii="Arial" w:hAnsi="Arial" w:cs="Arial"/>
          <w:szCs w:val="24"/>
        </w:rPr>
        <w:t xml:space="preserve"> </w:t>
      </w:r>
      <w:proofErr w:type="spellStart"/>
      <w:r>
        <w:rPr>
          <w:rFonts w:ascii="Arial" w:hAnsi="Arial" w:cs="Arial"/>
          <w:szCs w:val="24"/>
        </w:rPr>
        <w:t>galligeno</w:t>
      </w:r>
      <w:proofErr w:type="spellEnd"/>
      <w:r>
        <w:rPr>
          <w:rFonts w:ascii="Arial" w:hAnsi="Arial" w:cs="Arial"/>
          <w:szCs w:val="24"/>
        </w:rPr>
        <w:t>;</w:t>
      </w:r>
    </w:p>
    <w:p w:rsidR="00BE5B98" w:rsidRDefault="00BE5B98" w:rsidP="004D73D4">
      <w:pPr>
        <w:numPr>
          <w:ilvl w:val="0"/>
          <w:numId w:val="1"/>
        </w:numPr>
        <w:overflowPunct/>
        <w:spacing w:line="360" w:lineRule="auto"/>
        <w:ind w:left="714" w:hanging="357"/>
        <w:jc w:val="both"/>
        <w:textAlignment w:val="auto"/>
        <w:rPr>
          <w:rFonts w:ascii="Arial" w:hAnsi="Arial" w:cs="Arial"/>
          <w:szCs w:val="24"/>
        </w:rPr>
      </w:pPr>
      <w:r>
        <w:rPr>
          <w:rFonts w:ascii="Arial" w:hAnsi="Arial" w:cs="Arial"/>
          <w:szCs w:val="24"/>
        </w:rPr>
        <w:lastRenderedPageBreak/>
        <w:t xml:space="preserve">Nota della Regione settore fitosanitario n. 8806/DB 1119 del 16 maggio 2014 – deroga territoriale alle norme tecniche del PSR 2007/2013 – azione 214.1, valida per l’intero territorio regionale per l’impiego, fino al 28 agosto, della s.a. </w:t>
      </w:r>
      <w:proofErr w:type="spellStart"/>
      <w:r>
        <w:rPr>
          <w:rFonts w:ascii="Arial" w:hAnsi="Arial" w:cs="Arial"/>
          <w:szCs w:val="24"/>
        </w:rPr>
        <w:t>acybenzolar</w:t>
      </w:r>
      <w:proofErr w:type="spellEnd"/>
      <w:r>
        <w:rPr>
          <w:rFonts w:ascii="Arial" w:hAnsi="Arial" w:cs="Arial"/>
          <w:szCs w:val="24"/>
        </w:rPr>
        <w:t xml:space="preserve"> s </w:t>
      </w:r>
      <w:proofErr w:type="spellStart"/>
      <w:r>
        <w:rPr>
          <w:rFonts w:ascii="Arial" w:hAnsi="Arial" w:cs="Arial"/>
          <w:szCs w:val="24"/>
        </w:rPr>
        <w:t>methyle</w:t>
      </w:r>
      <w:proofErr w:type="spellEnd"/>
      <w:r>
        <w:rPr>
          <w:rFonts w:ascii="Arial" w:hAnsi="Arial" w:cs="Arial"/>
          <w:szCs w:val="24"/>
        </w:rPr>
        <w:t xml:space="preserve"> per la difesa dell’actinidia dal cancro batterico;</w:t>
      </w:r>
    </w:p>
    <w:p w:rsidR="003965D5" w:rsidRDefault="003965D5" w:rsidP="004D73D4">
      <w:pPr>
        <w:numPr>
          <w:ilvl w:val="0"/>
          <w:numId w:val="1"/>
        </w:numPr>
        <w:overflowPunct/>
        <w:spacing w:line="360" w:lineRule="auto"/>
        <w:ind w:left="714" w:hanging="357"/>
        <w:jc w:val="both"/>
        <w:textAlignment w:val="auto"/>
        <w:rPr>
          <w:rFonts w:ascii="Arial" w:hAnsi="Arial" w:cs="Arial"/>
          <w:szCs w:val="24"/>
        </w:rPr>
      </w:pPr>
      <w:r>
        <w:rPr>
          <w:rFonts w:ascii="Arial" w:hAnsi="Arial" w:cs="Arial"/>
          <w:szCs w:val="24"/>
        </w:rPr>
        <w:t xml:space="preserve">Nota della Regione settore fitosanitario n. 9904/DB 1110 del 5 giugno 2014 – deroga territoriale alle norme tecniche del PSR 2007/2013 azione 214.1, valida per l’intero territorio regionale, per l’impiego della s.a. spineto ram, per la difesa del ciliegio dalla </w:t>
      </w:r>
      <w:proofErr w:type="spellStart"/>
      <w:r>
        <w:rPr>
          <w:rFonts w:ascii="Arial" w:hAnsi="Arial" w:cs="Arial"/>
          <w:szCs w:val="24"/>
        </w:rPr>
        <w:t>Drosophila</w:t>
      </w:r>
      <w:proofErr w:type="spellEnd"/>
      <w:r>
        <w:rPr>
          <w:rFonts w:ascii="Arial" w:hAnsi="Arial" w:cs="Arial"/>
          <w:szCs w:val="24"/>
        </w:rPr>
        <w:t xml:space="preserve"> </w:t>
      </w:r>
      <w:proofErr w:type="spellStart"/>
      <w:r>
        <w:rPr>
          <w:rFonts w:ascii="Arial" w:hAnsi="Arial" w:cs="Arial"/>
          <w:szCs w:val="24"/>
        </w:rPr>
        <w:t>suzukii</w:t>
      </w:r>
      <w:proofErr w:type="spellEnd"/>
      <w:r>
        <w:rPr>
          <w:rFonts w:ascii="Arial" w:hAnsi="Arial" w:cs="Arial"/>
          <w:szCs w:val="24"/>
        </w:rPr>
        <w:t>;</w:t>
      </w:r>
    </w:p>
    <w:p w:rsidR="00A519A1" w:rsidRDefault="003965D5" w:rsidP="004D73D4">
      <w:pPr>
        <w:numPr>
          <w:ilvl w:val="0"/>
          <w:numId w:val="1"/>
        </w:numPr>
        <w:overflowPunct/>
        <w:spacing w:line="360" w:lineRule="auto"/>
        <w:ind w:left="714" w:hanging="357"/>
        <w:jc w:val="both"/>
        <w:textAlignment w:val="auto"/>
        <w:rPr>
          <w:rFonts w:ascii="Arial" w:hAnsi="Arial" w:cs="Arial"/>
          <w:szCs w:val="24"/>
        </w:rPr>
      </w:pPr>
      <w:r>
        <w:rPr>
          <w:rFonts w:ascii="Arial" w:hAnsi="Arial" w:cs="Arial"/>
          <w:szCs w:val="24"/>
        </w:rPr>
        <w:t xml:space="preserve">Nota della Regione n. </w:t>
      </w:r>
      <w:r w:rsidR="00734542">
        <w:rPr>
          <w:rFonts w:ascii="Arial" w:hAnsi="Arial" w:cs="Arial"/>
          <w:szCs w:val="24"/>
        </w:rPr>
        <w:t>11367 /DB 11.21 del 30 giugno 2014 – PSR 2007/2013. Riconoscimento di domande connesse alla misura 216  quali domande di prosecuzione/prolungamento di impegni agro ambientali pregressi;</w:t>
      </w:r>
    </w:p>
    <w:p w:rsidR="008F317C" w:rsidRDefault="008F317C" w:rsidP="004D73D4">
      <w:pPr>
        <w:numPr>
          <w:ilvl w:val="0"/>
          <w:numId w:val="1"/>
        </w:numPr>
        <w:overflowPunct/>
        <w:spacing w:line="360" w:lineRule="auto"/>
        <w:ind w:left="714" w:hanging="357"/>
        <w:jc w:val="both"/>
        <w:textAlignment w:val="auto"/>
        <w:rPr>
          <w:rFonts w:ascii="Arial" w:hAnsi="Arial" w:cs="Arial"/>
          <w:szCs w:val="24"/>
        </w:rPr>
      </w:pPr>
      <w:r>
        <w:rPr>
          <w:rFonts w:ascii="Arial" w:hAnsi="Arial" w:cs="Arial"/>
          <w:szCs w:val="24"/>
        </w:rPr>
        <w:t>Nota della Regione n. 12930/DB 11.21 del 24 luglio 2014  - PSR 2007/2013 : Misura 214. Ulteriori precisazioni iscrizione INPS;</w:t>
      </w:r>
    </w:p>
    <w:p w:rsidR="0077733A" w:rsidRDefault="0077733A" w:rsidP="004D73D4">
      <w:pPr>
        <w:numPr>
          <w:ilvl w:val="0"/>
          <w:numId w:val="1"/>
        </w:numPr>
        <w:overflowPunct/>
        <w:spacing w:line="360" w:lineRule="auto"/>
        <w:ind w:left="714" w:hanging="357"/>
        <w:jc w:val="both"/>
        <w:textAlignment w:val="auto"/>
        <w:rPr>
          <w:rFonts w:ascii="Arial" w:hAnsi="Arial" w:cs="Arial"/>
          <w:szCs w:val="24"/>
        </w:rPr>
      </w:pPr>
      <w:r>
        <w:rPr>
          <w:rFonts w:ascii="Arial" w:hAnsi="Arial" w:cs="Arial"/>
          <w:szCs w:val="24"/>
        </w:rPr>
        <w:t>Nota della Regione n. 9558/DB 11.21 del 29 maggio 2014 – PSR 2007/2013 : Misura 214. Precisazione iscrizione INPS;</w:t>
      </w:r>
    </w:p>
    <w:p w:rsidR="00371625" w:rsidRDefault="00371625" w:rsidP="004D73D4">
      <w:pPr>
        <w:numPr>
          <w:ilvl w:val="0"/>
          <w:numId w:val="1"/>
        </w:numPr>
        <w:overflowPunct/>
        <w:spacing w:line="360" w:lineRule="auto"/>
        <w:ind w:left="714" w:hanging="357"/>
        <w:jc w:val="both"/>
        <w:textAlignment w:val="auto"/>
        <w:rPr>
          <w:rFonts w:ascii="Arial" w:hAnsi="Arial" w:cs="Arial"/>
          <w:szCs w:val="24"/>
        </w:rPr>
      </w:pPr>
      <w:r>
        <w:rPr>
          <w:rFonts w:ascii="Arial" w:hAnsi="Arial" w:cs="Arial"/>
          <w:szCs w:val="24"/>
        </w:rPr>
        <w:t>Nota della Regione n. 13300/DB 11.21 del 31 luglio 2014 – Misura 214 del PSR 2007/2013  - azioni 214.1 e 214.2 : trasferimento terreni senza assunzione degli impegni;</w:t>
      </w:r>
    </w:p>
    <w:p w:rsidR="003965D5" w:rsidRDefault="00A519A1" w:rsidP="004D73D4">
      <w:pPr>
        <w:numPr>
          <w:ilvl w:val="0"/>
          <w:numId w:val="1"/>
        </w:numPr>
        <w:overflowPunct/>
        <w:spacing w:line="360" w:lineRule="auto"/>
        <w:ind w:left="714" w:hanging="357"/>
        <w:jc w:val="both"/>
        <w:textAlignment w:val="auto"/>
        <w:rPr>
          <w:rFonts w:ascii="Arial" w:hAnsi="Arial" w:cs="Arial"/>
          <w:szCs w:val="24"/>
        </w:rPr>
      </w:pPr>
      <w:r>
        <w:rPr>
          <w:rFonts w:ascii="Arial" w:hAnsi="Arial" w:cs="Arial"/>
          <w:szCs w:val="24"/>
        </w:rPr>
        <w:t>Nota della Regione n. 14300/DB 11.21  del 26 agosto 2014 – PSR 2007/2013 – Misura 216 : precisazioni riguardanti le domande di pagamento;</w:t>
      </w:r>
      <w:r w:rsidR="00734542">
        <w:rPr>
          <w:rFonts w:ascii="Arial" w:hAnsi="Arial" w:cs="Arial"/>
          <w:szCs w:val="24"/>
        </w:rPr>
        <w:t xml:space="preserve"> </w:t>
      </w:r>
    </w:p>
    <w:p w:rsidR="003672F4" w:rsidRDefault="003672F4" w:rsidP="004D73D4">
      <w:pPr>
        <w:numPr>
          <w:ilvl w:val="0"/>
          <w:numId w:val="1"/>
        </w:numPr>
        <w:overflowPunct/>
        <w:spacing w:line="360" w:lineRule="auto"/>
        <w:ind w:left="714" w:hanging="357"/>
        <w:jc w:val="both"/>
        <w:textAlignment w:val="auto"/>
        <w:rPr>
          <w:rFonts w:ascii="Arial" w:hAnsi="Arial" w:cs="Arial"/>
          <w:szCs w:val="24"/>
        </w:rPr>
      </w:pPr>
      <w:r>
        <w:rPr>
          <w:rFonts w:ascii="Arial" w:hAnsi="Arial" w:cs="Arial"/>
          <w:szCs w:val="24"/>
        </w:rPr>
        <w:t>Nota della Regione n. 16807/DB 11.21 del 9 ottobre 2014 – PSR 2007/2013 – Misura 214 – fase conclusiva di alcuni impegni agro ambientali ed eventuale transizione verso analoghi impegni della nuova programmazione;</w:t>
      </w:r>
    </w:p>
    <w:p w:rsidR="00135C0A" w:rsidRDefault="00135C0A" w:rsidP="004D73D4">
      <w:pPr>
        <w:numPr>
          <w:ilvl w:val="0"/>
          <w:numId w:val="1"/>
        </w:numPr>
        <w:overflowPunct/>
        <w:spacing w:line="360" w:lineRule="auto"/>
        <w:ind w:left="714" w:hanging="357"/>
        <w:jc w:val="both"/>
        <w:textAlignment w:val="auto"/>
        <w:rPr>
          <w:rFonts w:ascii="Arial" w:hAnsi="Arial" w:cs="Arial"/>
          <w:szCs w:val="24"/>
        </w:rPr>
      </w:pPr>
      <w:r>
        <w:rPr>
          <w:rFonts w:ascii="Arial" w:hAnsi="Arial" w:cs="Arial"/>
          <w:szCs w:val="24"/>
        </w:rPr>
        <w:t>Nota della Regione n. 17668/DB 11.21 del 24 ottobre 2014 – precisazioni relative alla misura 216;</w:t>
      </w:r>
    </w:p>
    <w:p w:rsidR="00D46DA0" w:rsidRDefault="00D46DA0" w:rsidP="004D73D4">
      <w:pPr>
        <w:numPr>
          <w:ilvl w:val="0"/>
          <w:numId w:val="1"/>
        </w:numPr>
        <w:overflowPunct/>
        <w:spacing w:line="360" w:lineRule="auto"/>
        <w:ind w:left="714" w:hanging="357"/>
        <w:jc w:val="both"/>
        <w:textAlignment w:val="auto"/>
        <w:rPr>
          <w:rFonts w:ascii="Arial" w:hAnsi="Arial" w:cs="Arial"/>
          <w:szCs w:val="24"/>
        </w:rPr>
      </w:pPr>
      <w:r>
        <w:rPr>
          <w:rFonts w:ascii="Arial" w:hAnsi="Arial" w:cs="Arial"/>
          <w:szCs w:val="24"/>
        </w:rPr>
        <w:t>Nota della Regione n. 17780/DB 11.17 del 27 ottobre 2014 – PSR 2007/2013 Misura 215 gestione economie;</w:t>
      </w:r>
    </w:p>
    <w:p w:rsidR="00D27E58" w:rsidRDefault="00D27E58" w:rsidP="004D73D4">
      <w:pPr>
        <w:numPr>
          <w:ilvl w:val="0"/>
          <w:numId w:val="1"/>
        </w:numPr>
        <w:overflowPunct/>
        <w:spacing w:line="360" w:lineRule="auto"/>
        <w:ind w:left="714" w:hanging="357"/>
        <w:jc w:val="both"/>
        <w:textAlignment w:val="auto"/>
        <w:rPr>
          <w:rFonts w:ascii="Arial" w:hAnsi="Arial" w:cs="Arial"/>
          <w:szCs w:val="24"/>
        </w:rPr>
      </w:pPr>
      <w:r>
        <w:rPr>
          <w:rFonts w:ascii="Arial" w:hAnsi="Arial" w:cs="Arial"/>
          <w:szCs w:val="24"/>
        </w:rPr>
        <w:t xml:space="preserve">Nota della Regione settore fitosanitario n. 18670 /AB 11.19 del 10 novembre 2014 – concessione deroga territoriale alle norme tecniche di produzione integrata per l’azione 214.1 del PSR 2007/2013 valida per l’intero territorio regionale per l’utilizzo delle s.a. </w:t>
      </w:r>
      <w:proofErr w:type="spellStart"/>
      <w:r>
        <w:rPr>
          <w:rFonts w:ascii="Arial" w:hAnsi="Arial" w:cs="Arial"/>
          <w:szCs w:val="24"/>
        </w:rPr>
        <w:t>clortoluron</w:t>
      </w:r>
      <w:proofErr w:type="spellEnd"/>
      <w:r>
        <w:rPr>
          <w:rFonts w:ascii="Arial" w:hAnsi="Arial" w:cs="Arial"/>
          <w:szCs w:val="24"/>
        </w:rPr>
        <w:t xml:space="preserve"> e </w:t>
      </w:r>
      <w:proofErr w:type="spellStart"/>
      <w:r>
        <w:rPr>
          <w:rFonts w:ascii="Arial" w:hAnsi="Arial" w:cs="Arial"/>
          <w:szCs w:val="24"/>
        </w:rPr>
        <w:t>triallate</w:t>
      </w:r>
      <w:proofErr w:type="spellEnd"/>
      <w:r>
        <w:rPr>
          <w:rFonts w:ascii="Arial" w:hAnsi="Arial" w:cs="Arial"/>
          <w:szCs w:val="24"/>
        </w:rPr>
        <w:t xml:space="preserve"> per il diserbo in </w:t>
      </w:r>
      <w:proofErr w:type="spellStart"/>
      <w:r>
        <w:rPr>
          <w:rFonts w:ascii="Arial" w:hAnsi="Arial" w:cs="Arial"/>
          <w:szCs w:val="24"/>
        </w:rPr>
        <w:t>pre_ermergenza</w:t>
      </w:r>
      <w:proofErr w:type="spellEnd"/>
      <w:r>
        <w:rPr>
          <w:rFonts w:ascii="Arial" w:hAnsi="Arial" w:cs="Arial"/>
          <w:szCs w:val="24"/>
        </w:rPr>
        <w:t xml:space="preserve"> del frumento tenero- integrazioni;</w:t>
      </w:r>
    </w:p>
    <w:p w:rsidR="00436BF7" w:rsidRDefault="00436BF7" w:rsidP="004D73D4">
      <w:pPr>
        <w:numPr>
          <w:ilvl w:val="0"/>
          <w:numId w:val="1"/>
        </w:numPr>
        <w:overflowPunct/>
        <w:spacing w:line="360" w:lineRule="auto"/>
        <w:ind w:left="714" w:hanging="357"/>
        <w:jc w:val="both"/>
        <w:textAlignment w:val="auto"/>
        <w:rPr>
          <w:rFonts w:ascii="Arial" w:hAnsi="Arial" w:cs="Arial"/>
          <w:szCs w:val="24"/>
        </w:rPr>
      </w:pPr>
      <w:r>
        <w:rPr>
          <w:rFonts w:ascii="Arial" w:hAnsi="Arial" w:cs="Arial"/>
          <w:szCs w:val="24"/>
        </w:rPr>
        <w:t>Nota della Regione n. 6861/</w:t>
      </w:r>
      <w:r w:rsidR="00C730FE">
        <w:rPr>
          <w:rFonts w:ascii="Arial" w:hAnsi="Arial" w:cs="Arial"/>
          <w:szCs w:val="24"/>
        </w:rPr>
        <w:t xml:space="preserve">A17080 del 16 aprile 2015 – deroga per trattamenti anticrittogamici in fioritura contro la ticchiolatura delle </w:t>
      </w:r>
      <w:proofErr w:type="spellStart"/>
      <w:r w:rsidR="00C730FE">
        <w:rPr>
          <w:rFonts w:ascii="Arial" w:hAnsi="Arial" w:cs="Arial"/>
          <w:szCs w:val="24"/>
        </w:rPr>
        <w:t>pomacee</w:t>
      </w:r>
      <w:proofErr w:type="spellEnd"/>
      <w:r w:rsidR="00C730FE">
        <w:rPr>
          <w:rFonts w:ascii="Arial" w:hAnsi="Arial" w:cs="Arial"/>
          <w:szCs w:val="24"/>
        </w:rPr>
        <w:t>;</w:t>
      </w:r>
    </w:p>
    <w:p w:rsidR="00496D8B" w:rsidRDefault="00496D8B" w:rsidP="004D73D4">
      <w:pPr>
        <w:numPr>
          <w:ilvl w:val="0"/>
          <w:numId w:val="1"/>
        </w:numPr>
        <w:overflowPunct/>
        <w:spacing w:line="360" w:lineRule="auto"/>
        <w:ind w:left="714" w:hanging="357"/>
        <w:jc w:val="both"/>
        <w:textAlignment w:val="auto"/>
        <w:rPr>
          <w:rFonts w:ascii="Arial" w:hAnsi="Arial" w:cs="Arial"/>
          <w:szCs w:val="24"/>
        </w:rPr>
      </w:pPr>
      <w:r>
        <w:rPr>
          <w:rFonts w:ascii="Arial" w:hAnsi="Arial" w:cs="Arial"/>
          <w:szCs w:val="24"/>
        </w:rPr>
        <w:lastRenderedPageBreak/>
        <w:t xml:space="preserve">Nota della regione  settore fitosanitario n. 5000/A 17080 del 18 marzo 2015: deroga per trattamenti anticrittogamici in fioritura contro la </w:t>
      </w:r>
      <w:proofErr w:type="spellStart"/>
      <w:r>
        <w:rPr>
          <w:rFonts w:ascii="Arial" w:hAnsi="Arial" w:cs="Arial"/>
          <w:szCs w:val="24"/>
        </w:rPr>
        <w:t>moniliosi</w:t>
      </w:r>
      <w:proofErr w:type="spellEnd"/>
      <w:r>
        <w:rPr>
          <w:rFonts w:ascii="Arial" w:hAnsi="Arial" w:cs="Arial"/>
          <w:szCs w:val="24"/>
        </w:rPr>
        <w:t xml:space="preserve"> dell’albicocco;</w:t>
      </w:r>
    </w:p>
    <w:p w:rsidR="00496D8B" w:rsidRDefault="00496D8B" w:rsidP="00496D8B">
      <w:pPr>
        <w:numPr>
          <w:ilvl w:val="0"/>
          <w:numId w:val="1"/>
        </w:numPr>
        <w:overflowPunct/>
        <w:spacing w:line="360" w:lineRule="auto"/>
        <w:ind w:left="714" w:hanging="357"/>
        <w:jc w:val="both"/>
        <w:textAlignment w:val="auto"/>
        <w:rPr>
          <w:rFonts w:ascii="Arial" w:hAnsi="Arial" w:cs="Arial"/>
          <w:szCs w:val="24"/>
        </w:rPr>
      </w:pPr>
      <w:r>
        <w:rPr>
          <w:rFonts w:ascii="Arial" w:hAnsi="Arial" w:cs="Arial"/>
          <w:szCs w:val="24"/>
        </w:rPr>
        <w:t xml:space="preserve">Nota della regione  settore fitosanitario n. 5581/A 17080 del 26 marzo 2015: Reg. CE 1698/2005; n. 1308 del 2013 – deroga regionale per l’uso, fino al 7 luglio 2015, di </w:t>
      </w:r>
      <w:proofErr w:type="spellStart"/>
      <w:r>
        <w:rPr>
          <w:rFonts w:ascii="Arial" w:hAnsi="Arial" w:cs="Arial"/>
          <w:szCs w:val="24"/>
        </w:rPr>
        <w:t>Acybenzolar</w:t>
      </w:r>
      <w:proofErr w:type="spellEnd"/>
      <w:r>
        <w:rPr>
          <w:rFonts w:ascii="Arial" w:hAnsi="Arial" w:cs="Arial"/>
          <w:szCs w:val="24"/>
        </w:rPr>
        <w:t xml:space="preserve">  </w:t>
      </w:r>
      <w:proofErr w:type="spellStart"/>
      <w:r>
        <w:rPr>
          <w:rFonts w:ascii="Arial" w:hAnsi="Arial" w:cs="Arial"/>
          <w:szCs w:val="24"/>
        </w:rPr>
        <w:t>s-methyle</w:t>
      </w:r>
      <w:proofErr w:type="spellEnd"/>
      <w:r>
        <w:rPr>
          <w:rFonts w:ascii="Arial" w:hAnsi="Arial" w:cs="Arial"/>
          <w:szCs w:val="24"/>
        </w:rPr>
        <w:t xml:space="preserve"> per la difesa del Kiwi dal cancro batterico;</w:t>
      </w:r>
    </w:p>
    <w:p w:rsidR="00436BF7" w:rsidRDefault="00436BF7" w:rsidP="00496D8B">
      <w:pPr>
        <w:numPr>
          <w:ilvl w:val="0"/>
          <w:numId w:val="1"/>
        </w:numPr>
        <w:overflowPunct/>
        <w:spacing w:line="360" w:lineRule="auto"/>
        <w:ind w:left="714" w:hanging="357"/>
        <w:jc w:val="both"/>
        <w:textAlignment w:val="auto"/>
        <w:rPr>
          <w:rFonts w:ascii="Arial" w:hAnsi="Arial" w:cs="Arial"/>
          <w:szCs w:val="24"/>
        </w:rPr>
      </w:pPr>
      <w:r>
        <w:rPr>
          <w:rFonts w:ascii="Arial" w:hAnsi="Arial" w:cs="Arial"/>
          <w:szCs w:val="24"/>
        </w:rPr>
        <w:t xml:space="preserve">Nota della regione n. 6073/A17080 del 2 aprile 2015 – deroga territoriale alle norme di difesa integrata, valida per l’intero territorio regionale per l’impiego della s.a. </w:t>
      </w:r>
      <w:proofErr w:type="spellStart"/>
      <w:r>
        <w:rPr>
          <w:rFonts w:ascii="Arial" w:hAnsi="Arial" w:cs="Arial"/>
          <w:szCs w:val="24"/>
        </w:rPr>
        <w:t>clofetenzine</w:t>
      </w:r>
      <w:proofErr w:type="spellEnd"/>
      <w:r>
        <w:rPr>
          <w:rFonts w:ascii="Arial" w:hAnsi="Arial" w:cs="Arial"/>
          <w:szCs w:val="24"/>
        </w:rPr>
        <w:t xml:space="preserve"> su nocciolo contro l’</w:t>
      </w:r>
      <w:proofErr w:type="spellStart"/>
      <w:r>
        <w:rPr>
          <w:rFonts w:ascii="Arial" w:hAnsi="Arial" w:cs="Arial"/>
          <w:szCs w:val="24"/>
        </w:rPr>
        <w:t>eriofide</w:t>
      </w:r>
      <w:proofErr w:type="spellEnd"/>
      <w:r>
        <w:rPr>
          <w:rFonts w:ascii="Arial" w:hAnsi="Arial" w:cs="Arial"/>
          <w:szCs w:val="24"/>
        </w:rPr>
        <w:t xml:space="preserve"> </w:t>
      </w:r>
      <w:proofErr w:type="spellStart"/>
      <w:r>
        <w:rPr>
          <w:rFonts w:ascii="Arial" w:hAnsi="Arial" w:cs="Arial"/>
          <w:szCs w:val="24"/>
        </w:rPr>
        <w:t>galligeno</w:t>
      </w:r>
      <w:proofErr w:type="spellEnd"/>
      <w:r>
        <w:rPr>
          <w:rFonts w:ascii="Arial" w:hAnsi="Arial" w:cs="Arial"/>
          <w:szCs w:val="24"/>
        </w:rPr>
        <w:t>;</w:t>
      </w:r>
    </w:p>
    <w:p w:rsidR="00C730FE" w:rsidRDefault="00C730FE" w:rsidP="00496D8B">
      <w:pPr>
        <w:numPr>
          <w:ilvl w:val="0"/>
          <w:numId w:val="1"/>
        </w:numPr>
        <w:overflowPunct/>
        <w:spacing w:line="360" w:lineRule="auto"/>
        <w:ind w:left="714" w:hanging="357"/>
        <w:jc w:val="both"/>
        <w:textAlignment w:val="auto"/>
        <w:rPr>
          <w:rFonts w:ascii="Arial" w:hAnsi="Arial" w:cs="Arial"/>
          <w:szCs w:val="24"/>
        </w:rPr>
      </w:pPr>
      <w:r>
        <w:rPr>
          <w:rFonts w:ascii="Arial" w:hAnsi="Arial" w:cs="Arial"/>
          <w:szCs w:val="24"/>
        </w:rPr>
        <w:t>Nota della regione n. 6498/DB17.</w:t>
      </w:r>
      <w:r w:rsidR="00A71FB6">
        <w:rPr>
          <w:rFonts w:ascii="Arial" w:hAnsi="Arial" w:cs="Arial"/>
          <w:szCs w:val="24"/>
        </w:rPr>
        <w:t>0</w:t>
      </w:r>
      <w:r>
        <w:rPr>
          <w:rFonts w:ascii="Arial" w:hAnsi="Arial" w:cs="Arial"/>
          <w:szCs w:val="24"/>
        </w:rPr>
        <w:t>00 del 10/04/2015: eventuale prossima emanazione di un nuovo bando relativo alle azioni 214.1 e 214.2;</w:t>
      </w:r>
    </w:p>
    <w:p w:rsidR="00A71FB6" w:rsidRDefault="00A71FB6" w:rsidP="00496D8B">
      <w:pPr>
        <w:numPr>
          <w:ilvl w:val="0"/>
          <w:numId w:val="1"/>
        </w:numPr>
        <w:overflowPunct/>
        <w:spacing w:line="360" w:lineRule="auto"/>
        <w:ind w:left="714" w:hanging="357"/>
        <w:jc w:val="both"/>
        <w:textAlignment w:val="auto"/>
        <w:rPr>
          <w:rFonts w:ascii="Arial" w:hAnsi="Arial" w:cs="Arial"/>
          <w:szCs w:val="24"/>
        </w:rPr>
      </w:pPr>
      <w:r>
        <w:rPr>
          <w:rFonts w:ascii="Arial" w:hAnsi="Arial" w:cs="Arial"/>
          <w:szCs w:val="24"/>
        </w:rPr>
        <w:t>Nota della regione n. 6931/DB17.100  del 16 aprile 2015 – PSR 2007/2013  - Azioni 214.1 e 214.2. impegni avviati nel 2007: proroga della scadenza per l’inserimento dei dati relativi alla terza verifica funzionale delle irroratrici;</w:t>
      </w:r>
    </w:p>
    <w:p w:rsidR="00436BF7" w:rsidRDefault="00436BF7" w:rsidP="00496D8B">
      <w:pPr>
        <w:numPr>
          <w:ilvl w:val="0"/>
          <w:numId w:val="1"/>
        </w:numPr>
        <w:overflowPunct/>
        <w:spacing w:line="360" w:lineRule="auto"/>
        <w:ind w:left="714" w:hanging="357"/>
        <w:jc w:val="both"/>
        <w:textAlignment w:val="auto"/>
        <w:rPr>
          <w:rFonts w:ascii="Arial" w:hAnsi="Arial" w:cs="Arial"/>
          <w:szCs w:val="24"/>
        </w:rPr>
      </w:pPr>
      <w:r>
        <w:rPr>
          <w:rFonts w:ascii="Arial" w:hAnsi="Arial" w:cs="Arial"/>
          <w:szCs w:val="24"/>
        </w:rPr>
        <w:t>Nota della regione n. 6914/A 17080 del 16/04/2015 – deroga alle norme tecniche di produzione integrata in relazione al diserbo del riso;</w:t>
      </w:r>
    </w:p>
    <w:p w:rsidR="00436BF7" w:rsidRDefault="00436BF7" w:rsidP="00496D8B">
      <w:pPr>
        <w:numPr>
          <w:ilvl w:val="0"/>
          <w:numId w:val="1"/>
        </w:numPr>
        <w:overflowPunct/>
        <w:spacing w:line="360" w:lineRule="auto"/>
        <w:ind w:left="714" w:hanging="357"/>
        <w:jc w:val="both"/>
        <w:textAlignment w:val="auto"/>
        <w:rPr>
          <w:rFonts w:ascii="Arial" w:hAnsi="Arial" w:cs="Arial"/>
          <w:szCs w:val="24"/>
        </w:rPr>
      </w:pPr>
      <w:r>
        <w:rPr>
          <w:rFonts w:ascii="Arial" w:hAnsi="Arial" w:cs="Arial"/>
          <w:szCs w:val="24"/>
        </w:rPr>
        <w:t xml:space="preserve">Nota della regione n. 7247/A17080 del 22 aprile 2015 – limitazione d’impiego degli erbicidi contenenti </w:t>
      </w:r>
      <w:proofErr w:type="spellStart"/>
      <w:r>
        <w:rPr>
          <w:rFonts w:ascii="Arial" w:hAnsi="Arial" w:cs="Arial"/>
          <w:szCs w:val="24"/>
        </w:rPr>
        <w:t>terbutilazina</w:t>
      </w:r>
      <w:proofErr w:type="spellEnd"/>
      <w:r>
        <w:rPr>
          <w:rFonts w:ascii="Arial" w:hAnsi="Arial" w:cs="Arial"/>
          <w:szCs w:val="24"/>
        </w:rPr>
        <w:t>. Annata agraria 2015;</w:t>
      </w:r>
    </w:p>
    <w:p w:rsidR="00436BF7" w:rsidRDefault="00436BF7" w:rsidP="00496D8B">
      <w:pPr>
        <w:numPr>
          <w:ilvl w:val="0"/>
          <w:numId w:val="1"/>
        </w:numPr>
        <w:overflowPunct/>
        <w:spacing w:line="360" w:lineRule="auto"/>
        <w:ind w:left="714" w:hanging="357"/>
        <w:jc w:val="both"/>
        <w:textAlignment w:val="auto"/>
        <w:rPr>
          <w:rFonts w:ascii="Arial" w:hAnsi="Arial" w:cs="Arial"/>
          <w:szCs w:val="24"/>
        </w:rPr>
      </w:pPr>
      <w:r>
        <w:rPr>
          <w:rFonts w:ascii="Arial" w:hAnsi="Arial" w:cs="Arial"/>
          <w:szCs w:val="24"/>
        </w:rPr>
        <w:t>Nota della regione n. 7363/A17080 del 23/04/2015 – II aggiornamento delle norme tecniche di produzione integrata campagna agraria 2015;</w:t>
      </w:r>
    </w:p>
    <w:p w:rsidR="000640DA" w:rsidRDefault="000640DA" w:rsidP="000640DA">
      <w:pPr>
        <w:widowControl w:val="0"/>
        <w:numPr>
          <w:ilvl w:val="0"/>
          <w:numId w:val="1"/>
        </w:numPr>
        <w:overflowPunct/>
        <w:autoSpaceDE/>
        <w:autoSpaceDN/>
        <w:adjustRightInd/>
        <w:spacing w:line="360" w:lineRule="auto"/>
        <w:jc w:val="both"/>
        <w:textAlignment w:val="auto"/>
        <w:rPr>
          <w:rFonts w:ascii="Arial" w:hAnsi="Arial" w:cs="Arial"/>
          <w:szCs w:val="24"/>
        </w:rPr>
      </w:pPr>
      <w:r w:rsidRPr="000E72A6">
        <w:rPr>
          <w:rFonts w:ascii="Arial" w:hAnsi="Arial" w:cs="Arial"/>
          <w:szCs w:val="24"/>
        </w:rPr>
        <w:t xml:space="preserve">Manuale delle procedure di recupero delle somme indebitamente percepite </w:t>
      </w:r>
      <w:r>
        <w:rPr>
          <w:rFonts w:ascii="Arial" w:hAnsi="Arial" w:cs="Arial"/>
          <w:szCs w:val="24"/>
        </w:rPr>
        <w:t xml:space="preserve"> </w:t>
      </w:r>
      <w:r w:rsidRPr="000E72A6">
        <w:rPr>
          <w:rFonts w:ascii="Arial" w:hAnsi="Arial" w:cs="Arial"/>
          <w:szCs w:val="24"/>
        </w:rPr>
        <w:t>dell’</w:t>
      </w:r>
      <w:proofErr w:type="spellStart"/>
      <w:r w:rsidRPr="000E72A6">
        <w:rPr>
          <w:rFonts w:ascii="Arial" w:hAnsi="Arial" w:cs="Arial"/>
          <w:szCs w:val="24"/>
        </w:rPr>
        <w:t>Arpea</w:t>
      </w:r>
      <w:proofErr w:type="spellEnd"/>
      <w:r w:rsidRPr="000E72A6">
        <w:rPr>
          <w:rFonts w:ascii="Arial" w:hAnsi="Arial" w:cs="Arial"/>
          <w:szCs w:val="24"/>
        </w:rPr>
        <w:t>;</w:t>
      </w:r>
    </w:p>
    <w:p w:rsidR="00551815" w:rsidRDefault="00551815" w:rsidP="00551815">
      <w:pPr>
        <w:widowControl w:val="0"/>
        <w:numPr>
          <w:ilvl w:val="0"/>
          <w:numId w:val="1"/>
        </w:numPr>
        <w:overflowPunct/>
        <w:autoSpaceDE/>
        <w:autoSpaceDN/>
        <w:adjustRightInd/>
        <w:spacing w:line="360" w:lineRule="auto"/>
        <w:jc w:val="both"/>
        <w:textAlignment w:val="auto"/>
        <w:rPr>
          <w:rFonts w:ascii="Arial" w:hAnsi="Arial" w:cs="Arial"/>
          <w:szCs w:val="24"/>
        </w:rPr>
      </w:pPr>
      <w:r>
        <w:rPr>
          <w:rFonts w:ascii="Arial" w:hAnsi="Arial" w:cs="Arial"/>
          <w:szCs w:val="24"/>
        </w:rPr>
        <w:t>Manuale delle procedure, controlli e sanzioni dell’</w:t>
      </w:r>
      <w:proofErr w:type="spellStart"/>
      <w:r>
        <w:rPr>
          <w:rFonts w:ascii="Arial" w:hAnsi="Arial" w:cs="Arial"/>
          <w:szCs w:val="24"/>
        </w:rPr>
        <w:t>Arpea</w:t>
      </w:r>
      <w:proofErr w:type="spellEnd"/>
      <w:r>
        <w:rPr>
          <w:rFonts w:ascii="Arial" w:hAnsi="Arial" w:cs="Arial"/>
          <w:szCs w:val="24"/>
        </w:rPr>
        <w:t>;</w:t>
      </w:r>
    </w:p>
    <w:p w:rsidR="00551815" w:rsidRDefault="00551815" w:rsidP="000640DA">
      <w:pPr>
        <w:widowControl w:val="0"/>
        <w:numPr>
          <w:ilvl w:val="0"/>
          <w:numId w:val="1"/>
        </w:numPr>
        <w:overflowPunct/>
        <w:autoSpaceDE/>
        <w:autoSpaceDN/>
        <w:adjustRightInd/>
        <w:spacing w:line="360" w:lineRule="auto"/>
        <w:jc w:val="both"/>
        <w:textAlignment w:val="auto"/>
        <w:rPr>
          <w:rFonts w:ascii="Arial" w:hAnsi="Arial" w:cs="Arial"/>
          <w:szCs w:val="24"/>
        </w:rPr>
      </w:pPr>
      <w:r>
        <w:rPr>
          <w:rFonts w:ascii="Arial" w:hAnsi="Arial" w:cs="Arial"/>
          <w:szCs w:val="24"/>
        </w:rPr>
        <w:t>Manuale procedurale Misura 215 “pagamenti per il benessere animale”</w:t>
      </w:r>
    </w:p>
    <w:p w:rsidR="00551815" w:rsidRDefault="00551815" w:rsidP="000640DA">
      <w:pPr>
        <w:widowControl w:val="0"/>
        <w:numPr>
          <w:ilvl w:val="0"/>
          <w:numId w:val="1"/>
        </w:numPr>
        <w:overflowPunct/>
        <w:autoSpaceDE/>
        <w:autoSpaceDN/>
        <w:adjustRightInd/>
        <w:spacing w:line="360" w:lineRule="auto"/>
        <w:jc w:val="both"/>
        <w:textAlignment w:val="auto"/>
        <w:rPr>
          <w:rFonts w:ascii="Arial" w:hAnsi="Arial" w:cs="Arial"/>
          <w:szCs w:val="24"/>
        </w:rPr>
      </w:pPr>
      <w:r>
        <w:rPr>
          <w:rFonts w:ascii="Arial" w:hAnsi="Arial" w:cs="Arial"/>
          <w:szCs w:val="24"/>
        </w:rPr>
        <w:t xml:space="preserve">Manuale procedurale misure connesse alle superfici e agli animali di cui al Titolo I del Reg. UE 65 del 2011 e </w:t>
      </w:r>
      <w:proofErr w:type="spellStart"/>
      <w:r>
        <w:rPr>
          <w:rFonts w:ascii="Arial" w:hAnsi="Arial" w:cs="Arial"/>
          <w:szCs w:val="24"/>
        </w:rPr>
        <w:t>s.m.i.</w:t>
      </w:r>
      <w:proofErr w:type="spellEnd"/>
      <w:r>
        <w:rPr>
          <w:rFonts w:ascii="Arial" w:hAnsi="Arial" w:cs="Arial"/>
          <w:szCs w:val="24"/>
        </w:rPr>
        <w:t>;</w:t>
      </w:r>
    </w:p>
    <w:p w:rsidR="000640DA" w:rsidRPr="00266FBF" w:rsidRDefault="000640DA" w:rsidP="000640DA">
      <w:pPr>
        <w:numPr>
          <w:ilvl w:val="0"/>
          <w:numId w:val="1"/>
        </w:numPr>
        <w:spacing w:line="360" w:lineRule="auto"/>
        <w:ind w:left="714" w:hanging="357"/>
        <w:jc w:val="both"/>
        <w:rPr>
          <w:rFonts w:ascii="Arial" w:hAnsi="Arial" w:cs="Arial"/>
          <w:szCs w:val="24"/>
        </w:rPr>
      </w:pPr>
      <w:r w:rsidRPr="00266FBF">
        <w:rPr>
          <w:rFonts w:ascii="Arial" w:hAnsi="Arial" w:cs="Arial"/>
          <w:szCs w:val="24"/>
        </w:rPr>
        <w:t>Nota di ARPEA n. 124000 del 24/11/2009 con la quale l’Organismo Pagatore ha chiesto agli OD certa documentazione per il pagamento anticipo 2009;</w:t>
      </w:r>
    </w:p>
    <w:p w:rsidR="000640DA" w:rsidRPr="00266FBF" w:rsidRDefault="000640DA" w:rsidP="000640DA">
      <w:pPr>
        <w:numPr>
          <w:ilvl w:val="0"/>
          <w:numId w:val="1"/>
        </w:numPr>
        <w:spacing w:line="360" w:lineRule="auto"/>
        <w:ind w:left="714" w:hanging="357"/>
        <w:jc w:val="both"/>
        <w:rPr>
          <w:rFonts w:ascii="Arial" w:hAnsi="Arial" w:cs="Arial"/>
          <w:szCs w:val="24"/>
        </w:rPr>
      </w:pPr>
      <w:r w:rsidRPr="00266FBF">
        <w:rPr>
          <w:rFonts w:ascii="Arial" w:hAnsi="Arial" w:cs="Arial"/>
          <w:szCs w:val="24"/>
        </w:rPr>
        <w:t>Nota di ARPEA n. 125965 del  11/12/2009 con la quale l’Organismo Pagatore sollecita gli OD a rispondere alla nota n. 124000 del 24/11/2009;</w:t>
      </w:r>
    </w:p>
    <w:p w:rsidR="000640DA" w:rsidRPr="00266FBF" w:rsidRDefault="000640DA" w:rsidP="000640DA">
      <w:pPr>
        <w:numPr>
          <w:ilvl w:val="0"/>
          <w:numId w:val="1"/>
        </w:numPr>
        <w:spacing w:line="360" w:lineRule="auto"/>
        <w:ind w:left="714" w:hanging="357"/>
        <w:jc w:val="both"/>
        <w:rPr>
          <w:rFonts w:ascii="Arial" w:hAnsi="Arial" w:cs="Arial"/>
          <w:szCs w:val="24"/>
        </w:rPr>
      </w:pPr>
      <w:r w:rsidRPr="00266FBF">
        <w:rPr>
          <w:rFonts w:ascii="Arial" w:hAnsi="Arial" w:cs="Arial"/>
          <w:szCs w:val="24"/>
        </w:rPr>
        <w:t>Nota di ARPEA n. 60683 del 22/10/2010 con la quale l’Organismo Pagatore ha chiesto agli OD certa documentazione per il pagamento anticipo 2010;</w:t>
      </w:r>
    </w:p>
    <w:p w:rsidR="000640DA" w:rsidRPr="00266FBF" w:rsidRDefault="000640DA" w:rsidP="000640DA">
      <w:pPr>
        <w:widowControl w:val="0"/>
        <w:numPr>
          <w:ilvl w:val="0"/>
          <w:numId w:val="1"/>
        </w:numPr>
        <w:overflowPunct/>
        <w:autoSpaceDE/>
        <w:autoSpaceDN/>
        <w:adjustRightInd/>
        <w:spacing w:line="360" w:lineRule="auto"/>
        <w:ind w:left="714" w:hanging="357"/>
        <w:jc w:val="both"/>
        <w:textAlignment w:val="auto"/>
        <w:rPr>
          <w:rFonts w:ascii="Arial" w:hAnsi="Arial" w:cs="Arial"/>
          <w:szCs w:val="24"/>
        </w:rPr>
      </w:pPr>
      <w:r w:rsidRPr="00266FBF">
        <w:rPr>
          <w:rFonts w:ascii="Arial" w:hAnsi="Arial" w:cs="Arial"/>
          <w:szCs w:val="24"/>
        </w:rPr>
        <w:t>Manuale delle procedure, controlli e sanzioni dell’</w:t>
      </w:r>
      <w:proofErr w:type="spellStart"/>
      <w:r w:rsidRPr="00266FBF">
        <w:rPr>
          <w:rFonts w:ascii="Arial" w:hAnsi="Arial" w:cs="Arial"/>
          <w:szCs w:val="24"/>
        </w:rPr>
        <w:t>Arpea</w:t>
      </w:r>
      <w:proofErr w:type="spellEnd"/>
      <w:r w:rsidRPr="00266FBF">
        <w:rPr>
          <w:rFonts w:ascii="Arial" w:hAnsi="Arial" w:cs="Arial"/>
          <w:szCs w:val="24"/>
        </w:rPr>
        <w:t>;</w:t>
      </w:r>
    </w:p>
    <w:p w:rsidR="000640DA" w:rsidRPr="00266FBF" w:rsidRDefault="000640DA" w:rsidP="000640DA">
      <w:pPr>
        <w:widowControl w:val="0"/>
        <w:numPr>
          <w:ilvl w:val="0"/>
          <w:numId w:val="1"/>
        </w:numPr>
        <w:overflowPunct/>
        <w:autoSpaceDE/>
        <w:autoSpaceDN/>
        <w:adjustRightInd/>
        <w:spacing w:line="360" w:lineRule="auto"/>
        <w:ind w:left="714" w:hanging="357"/>
        <w:jc w:val="both"/>
        <w:textAlignment w:val="auto"/>
        <w:rPr>
          <w:rFonts w:ascii="Arial" w:hAnsi="Arial" w:cs="Arial"/>
          <w:szCs w:val="24"/>
        </w:rPr>
      </w:pPr>
      <w:r w:rsidRPr="00266FBF">
        <w:rPr>
          <w:rFonts w:ascii="Arial" w:hAnsi="Arial" w:cs="Arial"/>
          <w:szCs w:val="24"/>
        </w:rPr>
        <w:t xml:space="preserve">Nota di ARPEA n. 41584 del 23 giugno 2006 – comunicazione aziende da </w:t>
      </w:r>
      <w:r w:rsidRPr="00266FBF">
        <w:rPr>
          <w:rFonts w:ascii="Arial" w:hAnsi="Arial" w:cs="Arial"/>
          <w:szCs w:val="24"/>
        </w:rPr>
        <w:lastRenderedPageBreak/>
        <w:t>sottoporre a controllo in loco misura 214.9 campagna 2010;</w:t>
      </w:r>
    </w:p>
    <w:p w:rsidR="000640DA" w:rsidRPr="00266FBF" w:rsidRDefault="000640DA" w:rsidP="000640DA">
      <w:pPr>
        <w:numPr>
          <w:ilvl w:val="0"/>
          <w:numId w:val="1"/>
        </w:numPr>
        <w:spacing w:line="360" w:lineRule="auto"/>
        <w:ind w:left="714" w:hanging="357"/>
        <w:jc w:val="both"/>
        <w:rPr>
          <w:rFonts w:ascii="Arial" w:hAnsi="Arial" w:cs="Arial"/>
          <w:szCs w:val="24"/>
        </w:rPr>
      </w:pPr>
      <w:r w:rsidRPr="00266FBF">
        <w:rPr>
          <w:rFonts w:ascii="Arial" w:hAnsi="Arial" w:cs="Arial"/>
          <w:szCs w:val="24"/>
        </w:rPr>
        <w:t>Nota di ARPEA n. 13117 del 26/07/2011 “Azione 214.6/2”;</w:t>
      </w:r>
    </w:p>
    <w:p w:rsidR="000640DA" w:rsidRPr="00266FBF" w:rsidRDefault="000640DA" w:rsidP="000640DA">
      <w:pPr>
        <w:numPr>
          <w:ilvl w:val="0"/>
          <w:numId w:val="1"/>
        </w:numPr>
        <w:overflowPunct/>
        <w:spacing w:line="360" w:lineRule="auto"/>
        <w:ind w:left="714" w:hanging="357"/>
        <w:jc w:val="both"/>
        <w:textAlignment w:val="auto"/>
        <w:rPr>
          <w:rFonts w:ascii="Arial" w:hAnsi="Arial" w:cs="Arial"/>
          <w:szCs w:val="24"/>
        </w:rPr>
      </w:pPr>
      <w:r w:rsidRPr="00266FBF">
        <w:rPr>
          <w:rFonts w:ascii="Arial" w:hAnsi="Arial" w:cs="Arial"/>
          <w:szCs w:val="24"/>
        </w:rPr>
        <w:t>Nota di ARPEA n. 40753 del 01 agosto 2011 – disposizioni per le domande non presentate per la campagna 2011;</w:t>
      </w:r>
    </w:p>
    <w:p w:rsidR="000640DA" w:rsidRPr="00266FBF" w:rsidRDefault="000640DA" w:rsidP="000640DA">
      <w:pPr>
        <w:widowControl w:val="0"/>
        <w:numPr>
          <w:ilvl w:val="0"/>
          <w:numId w:val="1"/>
        </w:numPr>
        <w:overflowPunct/>
        <w:autoSpaceDE/>
        <w:autoSpaceDN/>
        <w:adjustRightInd/>
        <w:spacing w:line="360" w:lineRule="auto"/>
        <w:ind w:left="714" w:hanging="357"/>
        <w:jc w:val="both"/>
        <w:textAlignment w:val="auto"/>
        <w:rPr>
          <w:rFonts w:ascii="Arial" w:hAnsi="Arial" w:cs="Arial"/>
          <w:szCs w:val="24"/>
        </w:rPr>
      </w:pPr>
      <w:r w:rsidRPr="00266FBF">
        <w:rPr>
          <w:rFonts w:ascii="Arial" w:hAnsi="Arial" w:cs="Arial"/>
          <w:szCs w:val="24"/>
        </w:rPr>
        <w:t>Nota di ARPEA n. 47135 del 04/08/2011 “ misure a superficie – difformità di superficie superiore al 50% - art .16 Reg. CE 484 del 2009;</w:t>
      </w:r>
    </w:p>
    <w:p w:rsidR="000640DA" w:rsidRPr="00266FBF" w:rsidRDefault="000640DA" w:rsidP="000640DA">
      <w:pPr>
        <w:widowControl w:val="0"/>
        <w:numPr>
          <w:ilvl w:val="0"/>
          <w:numId w:val="1"/>
        </w:numPr>
        <w:overflowPunct/>
        <w:autoSpaceDE/>
        <w:autoSpaceDN/>
        <w:adjustRightInd/>
        <w:spacing w:line="360" w:lineRule="auto"/>
        <w:ind w:left="714" w:hanging="357"/>
        <w:jc w:val="both"/>
        <w:textAlignment w:val="auto"/>
        <w:rPr>
          <w:rFonts w:ascii="Arial" w:hAnsi="Arial" w:cs="Arial"/>
          <w:szCs w:val="24"/>
        </w:rPr>
      </w:pPr>
      <w:r w:rsidRPr="00266FBF">
        <w:rPr>
          <w:rFonts w:ascii="Arial" w:hAnsi="Arial" w:cs="Arial"/>
          <w:szCs w:val="24"/>
        </w:rPr>
        <w:t>Nota di ARPEA n. 48975 del 20/10/2011 “ misure a superficie – difformità di superficie superiore al 50% -  sollecito sulle domande di pagamento presentate fino alla campagna 2009;</w:t>
      </w:r>
    </w:p>
    <w:p w:rsidR="000640DA" w:rsidRDefault="000640DA" w:rsidP="000640DA">
      <w:pPr>
        <w:widowControl w:val="0"/>
        <w:numPr>
          <w:ilvl w:val="0"/>
          <w:numId w:val="1"/>
        </w:numPr>
        <w:overflowPunct/>
        <w:autoSpaceDE/>
        <w:autoSpaceDN/>
        <w:adjustRightInd/>
        <w:spacing w:line="360" w:lineRule="auto"/>
        <w:ind w:left="714" w:hanging="357"/>
        <w:jc w:val="both"/>
        <w:textAlignment w:val="auto"/>
        <w:rPr>
          <w:rFonts w:ascii="Arial" w:hAnsi="Arial" w:cs="Arial"/>
          <w:szCs w:val="24"/>
        </w:rPr>
      </w:pPr>
      <w:r w:rsidRPr="00266FBF">
        <w:rPr>
          <w:rFonts w:ascii="Arial" w:hAnsi="Arial" w:cs="Arial"/>
          <w:szCs w:val="24"/>
        </w:rPr>
        <w:t>Nota di ARPEA n. 48579 del 05/10/2011; comunicazione apertura istruttoria azione 214.8.1 campagna 2011;</w:t>
      </w:r>
    </w:p>
    <w:p w:rsidR="00E77F52" w:rsidRDefault="00E77F52" w:rsidP="000640DA">
      <w:pPr>
        <w:widowControl w:val="0"/>
        <w:numPr>
          <w:ilvl w:val="0"/>
          <w:numId w:val="1"/>
        </w:numPr>
        <w:overflowPunct/>
        <w:autoSpaceDE/>
        <w:autoSpaceDN/>
        <w:adjustRightInd/>
        <w:spacing w:line="360" w:lineRule="auto"/>
        <w:ind w:left="714" w:hanging="357"/>
        <w:jc w:val="both"/>
        <w:textAlignment w:val="auto"/>
        <w:rPr>
          <w:rFonts w:ascii="Arial" w:hAnsi="Arial" w:cs="Arial"/>
          <w:szCs w:val="24"/>
        </w:rPr>
      </w:pPr>
      <w:r>
        <w:rPr>
          <w:rFonts w:ascii="Arial" w:hAnsi="Arial" w:cs="Arial"/>
          <w:szCs w:val="24"/>
        </w:rPr>
        <w:t>Nota di ARPEA n. 37907 del 22 giugno 2012 Comunicazione aziende da sottoporre a controllo in loco Misura 214 sottoazione 214.9 campagna 2012;</w:t>
      </w:r>
    </w:p>
    <w:p w:rsidR="00B1484B" w:rsidRDefault="00B1484B" w:rsidP="000640DA">
      <w:pPr>
        <w:widowControl w:val="0"/>
        <w:numPr>
          <w:ilvl w:val="0"/>
          <w:numId w:val="1"/>
        </w:numPr>
        <w:overflowPunct/>
        <w:autoSpaceDE/>
        <w:autoSpaceDN/>
        <w:adjustRightInd/>
        <w:spacing w:line="360" w:lineRule="auto"/>
        <w:ind w:left="714" w:hanging="357"/>
        <w:jc w:val="both"/>
        <w:textAlignment w:val="auto"/>
        <w:rPr>
          <w:rFonts w:ascii="Arial" w:hAnsi="Arial" w:cs="Arial"/>
          <w:szCs w:val="24"/>
        </w:rPr>
      </w:pPr>
      <w:r>
        <w:rPr>
          <w:rFonts w:ascii="Arial" w:hAnsi="Arial" w:cs="Arial"/>
          <w:szCs w:val="24"/>
        </w:rPr>
        <w:t>Nota di ARPEA n. 38559 del 12 luglio 2012, Misure agro ambientali e Indennità Compensativa gestione semiautomatica delle riduzioni o esclusioni a seguito di inadempienze tecniche;</w:t>
      </w:r>
    </w:p>
    <w:p w:rsidR="00537FA3" w:rsidRDefault="00537FA3" w:rsidP="000640DA">
      <w:pPr>
        <w:widowControl w:val="0"/>
        <w:numPr>
          <w:ilvl w:val="0"/>
          <w:numId w:val="1"/>
        </w:numPr>
        <w:overflowPunct/>
        <w:autoSpaceDE/>
        <w:autoSpaceDN/>
        <w:adjustRightInd/>
        <w:spacing w:line="360" w:lineRule="auto"/>
        <w:ind w:left="714" w:hanging="357"/>
        <w:jc w:val="both"/>
        <w:textAlignment w:val="auto"/>
        <w:rPr>
          <w:rFonts w:ascii="Arial" w:hAnsi="Arial" w:cs="Arial"/>
          <w:szCs w:val="24"/>
        </w:rPr>
      </w:pPr>
      <w:r>
        <w:rPr>
          <w:rFonts w:ascii="Arial" w:hAnsi="Arial" w:cs="Arial"/>
          <w:szCs w:val="24"/>
        </w:rPr>
        <w:t>Nota di ARPEA n. 40257 del 25 luglio 2012 – misure a superficie e ad animali – domande non presentate per la campagna 2012;</w:t>
      </w:r>
    </w:p>
    <w:p w:rsidR="00537FA3" w:rsidRDefault="00537FA3" w:rsidP="000640DA">
      <w:pPr>
        <w:widowControl w:val="0"/>
        <w:numPr>
          <w:ilvl w:val="0"/>
          <w:numId w:val="1"/>
        </w:numPr>
        <w:overflowPunct/>
        <w:autoSpaceDE/>
        <w:autoSpaceDN/>
        <w:adjustRightInd/>
        <w:spacing w:line="360" w:lineRule="auto"/>
        <w:ind w:left="714" w:hanging="357"/>
        <w:jc w:val="both"/>
        <w:textAlignment w:val="auto"/>
        <w:rPr>
          <w:rFonts w:ascii="Arial" w:hAnsi="Arial" w:cs="Arial"/>
          <w:szCs w:val="24"/>
        </w:rPr>
      </w:pPr>
      <w:r>
        <w:rPr>
          <w:rFonts w:ascii="Arial" w:hAnsi="Arial" w:cs="Arial"/>
          <w:szCs w:val="24"/>
        </w:rPr>
        <w:t>Nota di ARPEA n. 74928 del 9 Agosto 2012 – Azione 214.8.1 campagna 2012;</w:t>
      </w:r>
    </w:p>
    <w:p w:rsidR="00E77F52" w:rsidRDefault="00E77F52" w:rsidP="000640DA">
      <w:pPr>
        <w:widowControl w:val="0"/>
        <w:numPr>
          <w:ilvl w:val="0"/>
          <w:numId w:val="1"/>
        </w:numPr>
        <w:overflowPunct/>
        <w:autoSpaceDE/>
        <w:autoSpaceDN/>
        <w:adjustRightInd/>
        <w:spacing w:line="360" w:lineRule="auto"/>
        <w:ind w:left="714" w:hanging="357"/>
        <w:jc w:val="both"/>
        <w:textAlignment w:val="auto"/>
        <w:rPr>
          <w:rFonts w:ascii="Arial" w:hAnsi="Arial" w:cs="Arial"/>
          <w:szCs w:val="24"/>
        </w:rPr>
      </w:pPr>
      <w:r>
        <w:rPr>
          <w:rFonts w:ascii="Arial" w:hAnsi="Arial" w:cs="Arial"/>
          <w:szCs w:val="24"/>
        </w:rPr>
        <w:t>Nota di ARPEA 74919 del 9 Agosto 2012 – Comunicazione aziende da sottoporre a controllo in loco misure F,211,214 e 215 PSR – campagna 2012;</w:t>
      </w:r>
    </w:p>
    <w:p w:rsidR="00E77F52" w:rsidRDefault="00E77F52" w:rsidP="000640DA">
      <w:pPr>
        <w:widowControl w:val="0"/>
        <w:numPr>
          <w:ilvl w:val="0"/>
          <w:numId w:val="1"/>
        </w:numPr>
        <w:overflowPunct/>
        <w:autoSpaceDE/>
        <w:autoSpaceDN/>
        <w:adjustRightInd/>
        <w:spacing w:line="360" w:lineRule="auto"/>
        <w:ind w:left="714" w:hanging="357"/>
        <w:jc w:val="both"/>
        <w:textAlignment w:val="auto"/>
        <w:rPr>
          <w:rFonts w:ascii="Arial" w:hAnsi="Arial" w:cs="Arial"/>
          <w:szCs w:val="24"/>
        </w:rPr>
      </w:pPr>
      <w:r>
        <w:rPr>
          <w:rFonts w:ascii="Arial" w:hAnsi="Arial" w:cs="Arial"/>
          <w:szCs w:val="24"/>
        </w:rPr>
        <w:t>Nota di ARPEA 74921 del 9 Agosto 2012 – domande di Misura 214 estratte a campione afferenti la campagna 2012;</w:t>
      </w:r>
    </w:p>
    <w:p w:rsidR="008D76DF" w:rsidRDefault="008D76DF" w:rsidP="008D76DF">
      <w:pPr>
        <w:widowControl w:val="0"/>
        <w:numPr>
          <w:ilvl w:val="0"/>
          <w:numId w:val="1"/>
        </w:numPr>
        <w:overflowPunct/>
        <w:autoSpaceDE/>
        <w:autoSpaceDN/>
        <w:adjustRightInd/>
        <w:spacing w:line="360" w:lineRule="auto"/>
        <w:jc w:val="both"/>
        <w:textAlignment w:val="auto"/>
        <w:rPr>
          <w:rFonts w:ascii="Arial" w:hAnsi="Arial" w:cs="Arial"/>
          <w:szCs w:val="24"/>
        </w:rPr>
      </w:pPr>
      <w:r>
        <w:rPr>
          <w:rFonts w:ascii="Arial" w:hAnsi="Arial" w:cs="Arial"/>
          <w:szCs w:val="24"/>
        </w:rPr>
        <w:t>Nota di ARPEA n. 74992 del 9 Agosto 2012 PSR 2007-2013 Misura 215 “Pagamenti per il benessere degli animali”  domande non presentate per la campagna 2012;</w:t>
      </w:r>
    </w:p>
    <w:p w:rsidR="00537FA3" w:rsidRDefault="00537FA3" w:rsidP="000640DA">
      <w:pPr>
        <w:widowControl w:val="0"/>
        <w:numPr>
          <w:ilvl w:val="0"/>
          <w:numId w:val="1"/>
        </w:numPr>
        <w:overflowPunct/>
        <w:autoSpaceDE/>
        <w:autoSpaceDN/>
        <w:adjustRightInd/>
        <w:spacing w:line="360" w:lineRule="auto"/>
        <w:ind w:left="714" w:hanging="357"/>
        <w:jc w:val="both"/>
        <w:textAlignment w:val="auto"/>
        <w:rPr>
          <w:rFonts w:ascii="Arial" w:hAnsi="Arial" w:cs="Arial"/>
          <w:szCs w:val="24"/>
        </w:rPr>
      </w:pPr>
      <w:r>
        <w:rPr>
          <w:rFonts w:ascii="Arial" w:hAnsi="Arial" w:cs="Arial"/>
          <w:szCs w:val="24"/>
        </w:rPr>
        <w:t>Nota di ARPEA n. 75164 del 21 Agosto 2012 Misure agro ambientali e indennità compensativa pratiche campagna 2012</w:t>
      </w:r>
      <w:r w:rsidR="00BA7A8C">
        <w:rPr>
          <w:rFonts w:ascii="Arial" w:hAnsi="Arial" w:cs="Arial"/>
          <w:szCs w:val="24"/>
        </w:rPr>
        <w:t xml:space="preserve"> – pagamento premio ai sensi dell’art. 9 del Reg. UE 65 del 2011 e </w:t>
      </w:r>
      <w:proofErr w:type="spellStart"/>
      <w:r w:rsidR="00BA7A8C">
        <w:rPr>
          <w:rFonts w:ascii="Arial" w:hAnsi="Arial" w:cs="Arial"/>
          <w:szCs w:val="24"/>
        </w:rPr>
        <w:t>s.m.i.</w:t>
      </w:r>
      <w:proofErr w:type="spellEnd"/>
      <w:r>
        <w:rPr>
          <w:rFonts w:ascii="Arial" w:hAnsi="Arial" w:cs="Arial"/>
          <w:szCs w:val="24"/>
        </w:rPr>
        <w:t>;</w:t>
      </w:r>
    </w:p>
    <w:p w:rsidR="001A5A85" w:rsidRDefault="00C35116" w:rsidP="000640DA">
      <w:pPr>
        <w:widowControl w:val="0"/>
        <w:numPr>
          <w:ilvl w:val="0"/>
          <w:numId w:val="1"/>
        </w:numPr>
        <w:overflowPunct/>
        <w:autoSpaceDE/>
        <w:autoSpaceDN/>
        <w:adjustRightInd/>
        <w:spacing w:line="360" w:lineRule="auto"/>
        <w:ind w:left="714" w:hanging="357"/>
        <w:jc w:val="both"/>
        <w:textAlignment w:val="auto"/>
        <w:rPr>
          <w:rFonts w:ascii="Arial" w:hAnsi="Arial" w:cs="Arial"/>
          <w:szCs w:val="24"/>
        </w:rPr>
      </w:pPr>
      <w:r>
        <w:rPr>
          <w:rFonts w:ascii="Arial" w:hAnsi="Arial" w:cs="Arial"/>
          <w:szCs w:val="24"/>
        </w:rPr>
        <w:t>Nota di ARPEA n. 5702 del 20 giugno 2013: comunicazione aziende da sottoporre a controllo in loco misura 214 sottoazione 214.9 campagna 2013;</w:t>
      </w:r>
    </w:p>
    <w:p w:rsidR="00C35116" w:rsidRDefault="00C35116" w:rsidP="000640DA">
      <w:pPr>
        <w:widowControl w:val="0"/>
        <w:numPr>
          <w:ilvl w:val="0"/>
          <w:numId w:val="1"/>
        </w:numPr>
        <w:overflowPunct/>
        <w:autoSpaceDE/>
        <w:autoSpaceDN/>
        <w:adjustRightInd/>
        <w:spacing w:line="360" w:lineRule="auto"/>
        <w:ind w:left="714" w:hanging="357"/>
        <w:jc w:val="both"/>
        <w:textAlignment w:val="auto"/>
        <w:rPr>
          <w:rFonts w:ascii="Arial" w:hAnsi="Arial" w:cs="Arial"/>
          <w:szCs w:val="24"/>
        </w:rPr>
      </w:pPr>
      <w:r>
        <w:rPr>
          <w:rFonts w:ascii="Arial" w:hAnsi="Arial" w:cs="Arial"/>
          <w:szCs w:val="24"/>
        </w:rPr>
        <w:t xml:space="preserve">Nota di ARPEA n. 5701 del 20 giugno 2013 – comunicazione aziende da sottoporre ad analisi sui residui di fitofarmaci misura 214 azioni 214.1 e 214.2 campagna </w:t>
      </w:r>
      <w:r>
        <w:rPr>
          <w:rFonts w:ascii="Arial" w:hAnsi="Arial" w:cs="Arial"/>
          <w:szCs w:val="24"/>
        </w:rPr>
        <w:lastRenderedPageBreak/>
        <w:t>2013;</w:t>
      </w:r>
    </w:p>
    <w:p w:rsidR="00C35116" w:rsidRDefault="00C35116" w:rsidP="000640DA">
      <w:pPr>
        <w:widowControl w:val="0"/>
        <w:numPr>
          <w:ilvl w:val="0"/>
          <w:numId w:val="1"/>
        </w:numPr>
        <w:overflowPunct/>
        <w:autoSpaceDE/>
        <w:autoSpaceDN/>
        <w:adjustRightInd/>
        <w:spacing w:line="360" w:lineRule="auto"/>
        <w:ind w:left="714" w:hanging="357"/>
        <w:jc w:val="both"/>
        <w:textAlignment w:val="auto"/>
        <w:rPr>
          <w:rFonts w:ascii="Arial" w:hAnsi="Arial" w:cs="Arial"/>
          <w:szCs w:val="24"/>
        </w:rPr>
      </w:pPr>
      <w:r>
        <w:rPr>
          <w:rFonts w:ascii="Arial" w:hAnsi="Arial" w:cs="Arial"/>
          <w:szCs w:val="24"/>
        </w:rPr>
        <w:t>Nota di ARPEA n. 6451 del 12 luglio 2013 – PSR 2007/2013 – Misura 215 “pagamenti per il bene</w:t>
      </w:r>
      <w:r w:rsidR="00D07025">
        <w:rPr>
          <w:rFonts w:ascii="Arial" w:hAnsi="Arial" w:cs="Arial"/>
          <w:szCs w:val="24"/>
        </w:rPr>
        <w:t>s</w:t>
      </w:r>
      <w:r>
        <w:rPr>
          <w:rFonts w:ascii="Arial" w:hAnsi="Arial" w:cs="Arial"/>
          <w:szCs w:val="24"/>
        </w:rPr>
        <w:t>sere degli animali”</w:t>
      </w:r>
      <w:r w:rsidR="00D07025">
        <w:rPr>
          <w:rFonts w:ascii="Arial" w:hAnsi="Arial" w:cs="Arial"/>
          <w:szCs w:val="24"/>
        </w:rPr>
        <w:t xml:space="preserve"> domande non presentate per la campagna 2013;</w:t>
      </w:r>
    </w:p>
    <w:p w:rsidR="00D07025" w:rsidRDefault="00D07025" w:rsidP="000640DA">
      <w:pPr>
        <w:widowControl w:val="0"/>
        <w:numPr>
          <w:ilvl w:val="0"/>
          <w:numId w:val="1"/>
        </w:numPr>
        <w:overflowPunct/>
        <w:autoSpaceDE/>
        <w:autoSpaceDN/>
        <w:adjustRightInd/>
        <w:spacing w:line="360" w:lineRule="auto"/>
        <w:ind w:left="714" w:hanging="357"/>
        <w:jc w:val="both"/>
        <w:textAlignment w:val="auto"/>
        <w:rPr>
          <w:rFonts w:ascii="Arial" w:hAnsi="Arial" w:cs="Arial"/>
          <w:szCs w:val="24"/>
        </w:rPr>
      </w:pPr>
      <w:r>
        <w:rPr>
          <w:rFonts w:ascii="Arial" w:hAnsi="Arial" w:cs="Arial"/>
          <w:szCs w:val="24"/>
        </w:rPr>
        <w:t>Nota di ARPEA n. 6452  del 12 luglio 2013 – PSR 200/2013 – misure a superficie ed a animali – domande non presentate per la campagna 2013;</w:t>
      </w:r>
    </w:p>
    <w:p w:rsidR="001E0704" w:rsidRDefault="001E0704" w:rsidP="000640DA">
      <w:pPr>
        <w:widowControl w:val="0"/>
        <w:numPr>
          <w:ilvl w:val="0"/>
          <w:numId w:val="1"/>
        </w:numPr>
        <w:overflowPunct/>
        <w:autoSpaceDE/>
        <w:autoSpaceDN/>
        <w:adjustRightInd/>
        <w:spacing w:line="360" w:lineRule="auto"/>
        <w:ind w:left="714" w:hanging="357"/>
        <w:jc w:val="both"/>
        <w:textAlignment w:val="auto"/>
        <w:rPr>
          <w:rFonts w:ascii="Arial" w:hAnsi="Arial" w:cs="Arial"/>
          <w:szCs w:val="24"/>
        </w:rPr>
      </w:pPr>
      <w:r>
        <w:rPr>
          <w:rFonts w:ascii="Arial" w:hAnsi="Arial" w:cs="Arial"/>
          <w:szCs w:val="24"/>
        </w:rPr>
        <w:t>Nota della Regione n. 6894 del 24 luglio 2013 PSR – Misure agro ambientali e indennità compensativa pratiche campagna 2013;</w:t>
      </w:r>
    </w:p>
    <w:p w:rsidR="00B52592" w:rsidRDefault="00B52592" w:rsidP="000640DA">
      <w:pPr>
        <w:widowControl w:val="0"/>
        <w:numPr>
          <w:ilvl w:val="0"/>
          <w:numId w:val="1"/>
        </w:numPr>
        <w:overflowPunct/>
        <w:autoSpaceDE/>
        <w:autoSpaceDN/>
        <w:adjustRightInd/>
        <w:spacing w:line="360" w:lineRule="auto"/>
        <w:ind w:left="714" w:hanging="357"/>
        <w:jc w:val="both"/>
        <w:textAlignment w:val="auto"/>
        <w:rPr>
          <w:rFonts w:ascii="Arial" w:hAnsi="Arial" w:cs="Arial"/>
          <w:szCs w:val="24"/>
        </w:rPr>
      </w:pPr>
      <w:r>
        <w:rPr>
          <w:rFonts w:ascii="Arial" w:hAnsi="Arial" w:cs="Arial"/>
          <w:szCs w:val="24"/>
        </w:rPr>
        <w:t>Nota di ARPEA n. 6912 del 24 luglio 2013 -  PSR – Misura 214.8.1 campagna 2013;</w:t>
      </w:r>
    </w:p>
    <w:p w:rsidR="00C35116" w:rsidRDefault="00C35116" w:rsidP="000640DA">
      <w:pPr>
        <w:widowControl w:val="0"/>
        <w:numPr>
          <w:ilvl w:val="0"/>
          <w:numId w:val="1"/>
        </w:numPr>
        <w:overflowPunct/>
        <w:autoSpaceDE/>
        <w:autoSpaceDN/>
        <w:adjustRightInd/>
        <w:spacing w:line="360" w:lineRule="auto"/>
        <w:ind w:left="714" w:hanging="357"/>
        <w:jc w:val="both"/>
        <w:textAlignment w:val="auto"/>
        <w:rPr>
          <w:rFonts w:ascii="Arial" w:hAnsi="Arial" w:cs="Arial"/>
          <w:szCs w:val="24"/>
        </w:rPr>
      </w:pPr>
      <w:r>
        <w:rPr>
          <w:rFonts w:ascii="Arial" w:hAnsi="Arial" w:cs="Arial"/>
          <w:szCs w:val="24"/>
        </w:rPr>
        <w:t>Nota di ARPEA n. 7220 del 2 agosto 2013 – trasmissione del campione delle aziende da sottoporre a controllo in loco  misure F, 211, 214 e 215 campagna 2013;</w:t>
      </w:r>
    </w:p>
    <w:p w:rsidR="00E840F3" w:rsidRDefault="00E840F3" w:rsidP="000640DA">
      <w:pPr>
        <w:widowControl w:val="0"/>
        <w:numPr>
          <w:ilvl w:val="0"/>
          <w:numId w:val="1"/>
        </w:numPr>
        <w:overflowPunct/>
        <w:autoSpaceDE/>
        <w:autoSpaceDN/>
        <w:adjustRightInd/>
        <w:spacing w:line="360" w:lineRule="auto"/>
        <w:ind w:left="714" w:hanging="357"/>
        <w:jc w:val="both"/>
        <w:textAlignment w:val="auto"/>
        <w:rPr>
          <w:rFonts w:ascii="Arial" w:hAnsi="Arial" w:cs="Arial"/>
          <w:szCs w:val="24"/>
        </w:rPr>
      </w:pPr>
      <w:r>
        <w:rPr>
          <w:rFonts w:ascii="Arial" w:hAnsi="Arial" w:cs="Arial"/>
          <w:szCs w:val="24"/>
        </w:rPr>
        <w:t xml:space="preserve">Nota di ARPEA n. 5439 del </w:t>
      </w:r>
      <w:r w:rsidR="00252B6A">
        <w:rPr>
          <w:rFonts w:ascii="Arial" w:hAnsi="Arial" w:cs="Arial"/>
          <w:szCs w:val="24"/>
        </w:rPr>
        <w:t>28 maggio 2014 – disposizioni per la chiusura definitiva delle istruttorie delle domande di pagamento relative alle campagne 2007, 2008, 2009, 2010 e 2011 Misure 214, F e 2078 del 92;</w:t>
      </w:r>
    </w:p>
    <w:p w:rsidR="00AE30BD" w:rsidRDefault="00AE30BD" w:rsidP="00AE30BD">
      <w:pPr>
        <w:widowControl w:val="0"/>
        <w:numPr>
          <w:ilvl w:val="0"/>
          <w:numId w:val="1"/>
        </w:numPr>
        <w:overflowPunct/>
        <w:autoSpaceDE/>
        <w:autoSpaceDN/>
        <w:adjustRightInd/>
        <w:spacing w:line="360" w:lineRule="auto"/>
        <w:ind w:left="714" w:hanging="357"/>
        <w:jc w:val="both"/>
        <w:textAlignment w:val="auto"/>
        <w:rPr>
          <w:rFonts w:ascii="Arial" w:hAnsi="Arial" w:cs="Arial"/>
          <w:szCs w:val="24"/>
        </w:rPr>
      </w:pPr>
      <w:r>
        <w:rPr>
          <w:rFonts w:ascii="Arial" w:hAnsi="Arial" w:cs="Arial"/>
          <w:szCs w:val="24"/>
        </w:rPr>
        <w:t>Nota di ARPEA n. 11821 del 17 ottobre 2014 - chiusura definitiva delle istruttorie delle domande di pagamento relative alle campagne 2007, 2008, 2009, 2010, 2011 e 2012 Misure 214, F e 2078 del 92;</w:t>
      </w:r>
    </w:p>
    <w:p w:rsidR="00252B6A" w:rsidRDefault="00252B6A" w:rsidP="000640DA">
      <w:pPr>
        <w:widowControl w:val="0"/>
        <w:numPr>
          <w:ilvl w:val="0"/>
          <w:numId w:val="1"/>
        </w:numPr>
        <w:overflowPunct/>
        <w:autoSpaceDE/>
        <w:autoSpaceDN/>
        <w:adjustRightInd/>
        <w:spacing w:line="360" w:lineRule="auto"/>
        <w:ind w:left="714" w:hanging="357"/>
        <w:jc w:val="both"/>
        <w:textAlignment w:val="auto"/>
        <w:rPr>
          <w:rFonts w:ascii="Arial" w:hAnsi="Arial" w:cs="Arial"/>
          <w:szCs w:val="24"/>
        </w:rPr>
      </w:pPr>
    </w:p>
    <w:p w:rsidR="00046557" w:rsidRPr="00266FBF" w:rsidRDefault="00046557" w:rsidP="007564DD">
      <w:pPr>
        <w:widowControl w:val="0"/>
        <w:overflowPunct/>
        <w:autoSpaceDE/>
        <w:autoSpaceDN/>
        <w:adjustRightInd/>
        <w:spacing w:line="360" w:lineRule="auto"/>
        <w:ind w:left="714"/>
        <w:jc w:val="both"/>
        <w:textAlignment w:val="auto"/>
        <w:rPr>
          <w:rFonts w:ascii="Arial" w:hAnsi="Arial" w:cs="Arial"/>
          <w:szCs w:val="24"/>
        </w:rPr>
      </w:pPr>
    </w:p>
    <w:p w:rsidR="000640DA" w:rsidRDefault="000640DA" w:rsidP="000640DA">
      <w:pPr>
        <w:widowControl w:val="0"/>
        <w:overflowPunct/>
        <w:autoSpaceDE/>
        <w:autoSpaceDN/>
        <w:adjustRightInd/>
        <w:spacing w:line="360" w:lineRule="auto"/>
        <w:jc w:val="both"/>
        <w:textAlignment w:val="auto"/>
        <w:rPr>
          <w:rFonts w:ascii="Arial" w:hAnsi="Arial" w:cs="Arial"/>
          <w:szCs w:val="24"/>
        </w:rPr>
      </w:pPr>
    </w:p>
    <w:p w:rsidR="000640DA" w:rsidRDefault="000640DA" w:rsidP="000640DA">
      <w:pPr>
        <w:widowControl w:val="0"/>
        <w:overflowPunct/>
        <w:autoSpaceDE/>
        <w:autoSpaceDN/>
        <w:adjustRightInd/>
        <w:spacing w:line="360" w:lineRule="auto"/>
        <w:jc w:val="both"/>
        <w:textAlignment w:val="auto"/>
        <w:rPr>
          <w:rFonts w:ascii="Arial" w:hAnsi="Arial" w:cs="Arial"/>
          <w:szCs w:val="24"/>
        </w:rPr>
      </w:pPr>
    </w:p>
    <w:p w:rsidR="000640DA" w:rsidRDefault="000640DA" w:rsidP="000640DA">
      <w:pPr>
        <w:widowControl w:val="0"/>
        <w:overflowPunct/>
        <w:autoSpaceDE/>
        <w:autoSpaceDN/>
        <w:adjustRightInd/>
        <w:spacing w:line="360" w:lineRule="auto"/>
        <w:jc w:val="both"/>
        <w:textAlignment w:val="auto"/>
        <w:rPr>
          <w:rFonts w:ascii="Arial" w:hAnsi="Arial" w:cs="Arial"/>
          <w:szCs w:val="24"/>
        </w:rPr>
      </w:pPr>
    </w:p>
    <w:p w:rsidR="000640DA" w:rsidRDefault="000640DA" w:rsidP="000640DA">
      <w:pPr>
        <w:widowControl w:val="0"/>
        <w:overflowPunct/>
        <w:autoSpaceDE/>
        <w:autoSpaceDN/>
        <w:adjustRightInd/>
        <w:spacing w:line="360" w:lineRule="auto"/>
        <w:jc w:val="both"/>
        <w:textAlignment w:val="auto"/>
        <w:rPr>
          <w:rFonts w:ascii="Arial" w:hAnsi="Arial" w:cs="Arial"/>
          <w:szCs w:val="24"/>
        </w:rPr>
      </w:pPr>
    </w:p>
    <w:p w:rsidR="000640DA" w:rsidRDefault="000640DA" w:rsidP="000640DA">
      <w:pPr>
        <w:widowControl w:val="0"/>
        <w:overflowPunct/>
        <w:autoSpaceDE/>
        <w:autoSpaceDN/>
        <w:adjustRightInd/>
        <w:spacing w:line="360" w:lineRule="auto"/>
        <w:jc w:val="both"/>
        <w:textAlignment w:val="auto"/>
        <w:rPr>
          <w:rFonts w:ascii="Arial" w:hAnsi="Arial" w:cs="Arial"/>
          <w:szCs w:val="24"/>
        </w:rPr>
      </w:pPr>
    </w:p>
    <w:p w:rsidR="000640DA" w:rsidRDefault="000640DA" w:rsidP="000640DA">
      <w:pPr>
        <w:widowControl w:val="0"/>
        <w:overflowPunct/>
        <w:autoSpaceDE/>
        <w:autoSpaceDN/>
        <w:adjustRightInd/>
        <w:spacing w:line="360" w:lineRule="auto"/>
        <w:jc w:val="both"/>
        <w:textAlignment w:val="auto"/>
        <w:rPr>
          <w:rFonts w:ascii="Arial" w:hAnsi="Arial" w:cs="Arial"/>
          <w:szCs w:val="24"/>
        </w:rPr>
      </w:pPr>
    </w:p>
    <w:p w:rsidR="000640DA" w:rsidRDefault="000640DA" w:rsidP="000640DA">
      <w:pPr>
        <w:widowControl w:val="0"/>
        <w:overflowPunct/>
        <w:autoSpaceDE/>
        <w:autoSpaceDN/>
        <w:adjustRightInd/>
        <w:spacing w:line="360" w:lineRule="auto"/>
        <w:jc w:val="both"/>
        <w:textAlignment w:val="auto"/>
        <w:rPr>
          <w:rFonts w:ascii="Arial" w:hAnsi="Arial" w:cs="Arial"/>
          <w:szCs w:val="24"/>
        </w:rPr>
      </w:pPr>
    </w:p>
    <w:p w:rsidR="000640DA" w:rsidRPr="00A922D8" w:rsidRDefault="000640DA" w:rsidP="000640DA">
      <w:pPr>
        <w:pStyle w:val="Titolo-par1"/>
        <w:numPr>
          <w:ilvl w:val="0"/>
          <w:numId w:val="0"/>
        </w:numPr>
        <w:ind w:left="360"/>
        <w:rPr>
          <w:color w:val="FF0000"/>
        </w:rPr>
      </w:pPr>
    </w:p>
    <w:sectPr w:rsidR="000640DA" w:rsidRPr="00A922D8" w:rsidSect="00704E34">
      <w:footerReference w:type="default" r:id="rId9"/>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6BF7" w:rsidRDefault="00436BF7" w:rsidP="001301AF">
      <w:r>
        <w:separator/>
      </w:r>
    </w:p>
  </w:endnote>
  <w:endnote w:type="continuationSeparator" w:id="1">
    <w:p w:rsidR="00436BF7" w:rsidRDefault="00436BF7" w:rsidP="001301A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Geneva">
    <w:panose1 w:val="00000000000000000000"/>
    <w:charset w:val="00"/>
    <w:family w:val="swiss"/>
    <w:notTrueType/>
    <w:pitch w:val="variable"/>
    <w:sig w:usb0="00000003" w:usb1="00000000" w:usb2="00000000" w:usb3="00000000" w:csb0="00000001" w:csb1="00000000"/>
  </w:font>
  <w:font w:name="EUAlbertina">
    <w:altName w:val="EU Albertina"/>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41813"/>
      <w:docPartObj>
        <w:docPartGallery w:val="Page Numbers (Bottom of Page)"/>
        <w:docPartUnique/>
      </w:docPartObj>
    </w:sdtPr>
    <w:sdtContent>
      <w:p w:rsidR="00436BF7" w:rsidRDefault="00744409">
        <w:pPr>
          <w:pStyle w:val="Pidipagina"/>
          <w:jc w:val="center"/>
        </w:pPr>
        <w:fldSimple w:instr=" PAGE   \* MERGEFORMAT ">
          <w:r w:rsidR="0086789D">
            <w:rPr>
              <w:noProof/>
            </w:rPr>
            <w:t>7</w:t>
          </w:r>
        </w:fldSimple>
      </w:p>
    </w:sdtContent>
  </w:sdt>
  <w:p w:rsidR="00436BF7" w:rsidRDefault="00436BF7">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6BF7" w:rsidRDefault="00436BF7" w:rsidP="001301AF">
      <w:r>
        <w:separator/>
      </w:r>
    </w:p>
  </w:footnote>
  <w:footnote w:type="continuationSeparator" w:id="1">
    <w:p w:rsidR="00436BF7" w:rsidRDefault="00436BF7" w:rsidP="001301A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43C58"/>
    <w:multiLevelType w:val="hybridMultilevel"/>
    <w:tmpl w:val="D408D1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240A53AE"/>
    <w:multiLevelType w:val="hybridMultilevel"/>
    <w:tmpl w:val="D7C4FCF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2D071F5B"/>
    <w:multiLevelType w:val="multilevel"/>
    <w:tmpl w:val="A62EE708"/>
    <w:lvl w:ilvl="0">
      <w:start w:val="1"/>
      <w:numFmt w:val="decimal"/>
      <w:pStyle w:val="Titolo-par1"/>
      <w:lvlText w:val="%1."/>
      <w:lvlJc w:val="left"/>
      <w:pPr>
        <w:tabs>
          <w:tab w:val="num" w:pos="284"/>
        </w:tabs>
        <w:ind w:left="284" w:hanging="284"/>
      </w:pPr>
      <w:rPr>
        <w:rFonts w:hint="default"/>
      </w:rPr>
    </w:lvl>
    <w:lvl w:ilvl="1">
      <w:start w:val="1"/>
      <w:numFmt w:val="decimal"/>
      <w:pStyle w:val="Titolo2"/>
      <w:lvlText w:val="%1.%2"/>
      <w:lvlJc w:val="left"/>
      <w:pPr>
        <w:tabs>
          <w:tab w:val="num" w:pos="1116"/>
        </w:tabs>
        <w:ind w:left="1116" w:hanging="576"/>
      </w:pPr>
      <w:rPr>
        <w:rFonts w:hint="default"/>
      </w:rPr>
    </w:lvl>
    <w:lvl w:ilvl="2">
      <w:start w:val="1"/>
      <w:numFmt w:val="decimal"/>
      <w:pStyle w:val="Titolo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Titolo5"/>
      <w:lvlText w:val="%1.%2.%3.%4.%5"/>
      <w:lvlJc w:val="left"/>
      <w:pPr>
        <w:tabs>
          <w:tab w:val="num" w:pos="1008"/>
        </w:tabs>
        <w:ind w:left="1008" w:hanging="1008"/>
      </w:pPr>
      <w:rPr>
        <w:rFonts w:hint="default"/>
      </w:rPr>
    </w:lvl>
    <w:lvl w:ilvl="5">
      <w:start w:val="1"/>
      <w:numFmt w:val="decimal"/>
      <w:pStyle w:val="Titolo6"/>
      <w:lvlText w:val="%1.%2.%3.%4.%5.%6"/>
      <w:lvlJc w:val="left"/>
      <w:pPr>
        <w:tabs>
          <w:tab w:val="num" w:pos="1152"/>
        </w:tabs>
        <w:ind w:left="1152" w:hanging="1152"/>
      </w:pPr>
      <w:rPr>
        <w:rFonts w:hint="default"/>
      </w:rPr>
    </w:lvl>
    <w:lvl w:ilvl="6">
      <w:start w:val="1"/>
      <w:numFmt w:val="decimal"/>
      <w:pStyle w:val="Titolo7"/>
      <w:lvlText w:val="%1.%2.%3.%4.%5.%6.%7"/>
      <w:lvlJc w:val="left"/>
      <w:pPr>
        <w:tabs>
          <w:tab w:val="num" w:pos="1296"/>
        </w:tabs>
        <w:ind w:left="1296" w:hanging="1296"/>
      </w:pPr>
      <w:rPr>
        <w:rFonts w:hint="default"/>
      </w:rPr>
    </w:lvl>
    <w:lvl w:ilvl="7">
      <w:start w:val="1"/>
      <w:numFmt w:val="decimal"/>
      <w:pStyle w:val="Titolo8"/>
      <w:lvlText w:val="%1.%2.%3.%4.%5.%6.%7.%8"/>
      <w:lvlJc w:val="left"/>
      <w:pPr>
        <w:tabs>
          <w:tab w:val="num" w:pos="1440"/>
        </w:tabs>
        <w:ind w:left="1440" w:hanging="1440"/>
      </w:pPr>
      <w:rPr>
        <w:rFonts w:hint="default"/>
      </w:rPr>
    </w:lvl>
    <w:lvl w:ilvl="8">
      <w:start w:val="1"/>
      <w:numFmt w:val="decimal"/>
      <w:pStyle w:val="Titolo9"/>
      <w:lvlText w:val="%1.%2.%3.%4.%5.%6.%7.%8.%9"/>
      <w:lvlJc w:val="left"/>
      <w:pPr>
        <w:tabs>
          <w:tab w:val="num" w:pos="1584"/>
        </w:tabs>
        <w:ind w:left="1584" w:hanging="1584"/>
      </w:pPr>
      <w:rPr>
        <w:rFonts w:hint="default"/>
      </w:rPr>
    </w:lvl>
  </w:abstractNum>
  <w:abstractNum w:abstractNumId="3">
    <w:nsid w:val="35234C60"/>
    <w:multiLevelType w:val="hybridMultilevel"/>
    <w:tmpl w:val="43A4787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3A940A95"/>
    <w:multiLevelType w:val="hybridMultilevel"/>
    <w:tmpl w:val="143A55A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E3C3294"/>
    <w:multiLevelType w:val="hybridMultilevel"/>
    <w:tmpl w:val="D9229A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526C2E7C"/>
    <w:multiLevelType w:val="hybridMultilevel"/>
    <w:tmpl w:val="33DAB7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5DE90BA7"/>
    <w:multiLevelType w:val="hybridMultilevel"/>
    <w:tmpl w:val="7532A1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611814E6"/>
    <w:multiLevelType w:val="hybridMultilevel"/>
    <w:tmpl w:val="7250FD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616363AC"/>
    <w:multiLevelType w:val="hybridMultilevel"/>
    <w:tmpl w:val="86CCD8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71C136A5"/>
    <w:multiLevelType w:val="hybridMultilevel"/>
    <w:tmpl w:val="02B2CB66"/>
    <w:lvl w:ilvl="0" w:tplc="66C618EC">
      <w:start w:val="1"/>
      <w:numFmt w:val="bullet"/>
      <w:lvlText w:val=""/>
      <w:lvlJc w:val="left"/>
      <w:pPr>
        <w:tabs>
          <w:tab w:val="num" w:pos="720"/>
        </w:tabs>
        <w:ind w:left="720" w:hanging="360"/>
      </w:pPr>
      <w:rPr>
        <w:rFonts w:ascii="Symbol" w:hAnsi="Symbol" w:hint="default"/>
        <w:color w:val="auto"/>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2"/>
  </w:num>
  <w:num w:numId="3">
    <w:abstractNumId w:val="9"/>
  </w:num>
  <w:num w:numId="4">
    <w:abstractNumId w:val="0"/>
  </w:num>
  <w:num w:numId="5">
    <w:abstractNumId w:val="3"/>
  </w:num>
  <w:num w:numId="6">
    <w:abstractNumId w:val="1"/>
  </w:num>
  <w:num w:numId="7">
    <w:abstractNumId w:val="6"/>
  </w:num>
  <w:num w:numId="8">
    <w:abstractNumId w:val="5"/>
  </w:num>
  <w:num w:numId="9">
    <w:abstractNumId w:val="8"/>
  </w:num>
  <w:num w:numId="10">
    <w:abstractNumId w:val="7"/>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0"/>
    <w:footnote w:id="1"/>
  </w:footnotePr>
  <w:endnotePr>
    <w:endnote w:id="0"/>
    <w:endnote w:id="1"/>
  </w:endnotePr>
  <w:compat/>
  <w:rsids>
    <w:rsidRoot w:val="000640DA"/>
    <w:rsid w:val="00006B73"/>
    <w:rsid w:val="00031615"/>
    <w:rsid w:val="00045047"/>
    <w:rsid w:val="00046557"/>
    <w:rsid w:val="00054D3A"/>
    <w:rsid w:val="000640DA"/>
    <w:rsid w:val="00075ECB"/>
    <w:rsid w:val="000903A4"/>
    <w:rsid w:val="00092831"/>
    <w:rsid w:val="00094551"/>
    <w:rsid w:val="00096A02"/>
    <w:rsid w:val="000A30DF"/>
    <w:rsid w:val="000B54C0"/>
    <w:rsid w:val="000C1468"/>
    <w:rsid w:val="000E5D0E"/>
    <w:rsid w:val="00103C02"/>
    <w:rsid w:val="001107F7"/>
    <w:rsid w:val="001301AF"/>
    <w:rsid w:val="00135C0A"/>
    <w:rsid w:val="001454CC"/>
    <w:rsid w:val="00145F9F"/>
    <w:rsid w:val="00156B6A"/>
    <w:rsid w:val="00157560"/>
    <w:rsid w:val="00161108"/>
    <w:rsid w:val="001676D4"/>
    <w:rsid w:val="001701AA"/>
    <w:rsid w:val="001816A2"/>
    <w:rsid w:val="00181F19"/>
    <w:rsid w:val="001876F5"/>
    <w:rsid w:val="001A5A85"/>
    <w:rsid w:val="001B25FD"/>
    <w:rsid w:val="001B57A9"/>
    <w:rsid w:val="001E03FE"/>
    <w:rsid w:val="001E0704"/>
    <w:rsid w:val="001E38C6"/>
    <w:rsid w:val="002450D6"/>
    <w:rsid w:val="00252B6A"/>
    <w:rsid w:val="00267F99"/>
    <w:rsid w:val="002874BA"/>
    <w:rsid w:val="002D3871"/>
    <w:rsid w:val="00310370"/>
    <w:rsid w:val="003220EC"/>
    <w:rsid w:val="00351363"/>
    <w:rsid w:val="003672F4"/>
    <w:rsid w:val="00371625"/>
    <w:rsid w:val="00383433"/>
    <w:rsid w:val="003965D5"/>
    <w:rsid w:val="003F39CB"/>
    <w:rsid w:val="00403C1D"/>
    <w:rsid w:val="00412287"/>
    <w:rsid w:val="00422E9D"/>
    <w:rsid w:val="004230E2"/>
    <w:rsid w:val="00436BF7"/>
    <w:rsid w:val="004769F3"/>
    <w:rsid w:val="00496D8B"/>
    <w:rsid w:val="00497253"/>
    <w:rsid w:val="004A7B1D"/>
    <w:rsid w:val="004C549B"/>
    <w:rsid w:val="004D3106"/>
    <w:rsid w:val="004D73D4"/>
    <w:rsid w:val="004D7C18"/>
    <w:rsid w:val="004E7845"/>
    <w:rsid w:val="004F2597"/>
    <w:rsid w:val="005135A5"/>
    <w:rsid w:val="00535BB8"/>
    <w:rsid w:val="00537FA3"/>
    <w:rsid w:val="005400EE"/>
    <w:rsid w:val="00551815"/>
    <w:rsid w:val="005828AC"/>
    <w:rsid w:val="00587EBB"/>
    <w:rsid w:val="005A05F2"/>
    <w:rsid w:val="005B1B01"/>
    <w:rsid w:val="005B2F36"/>
    <w:rsid w:val="005C50EA"/>
    <w:rsid w:val="00612735"/>
    <w:rsid w:val="00630147"/>
    <w:rsid w:val="0063067C"/>
    <w:rsid w:val="00633B08"/>
    <w:rsid w:val="00642C35"/>
    <w:rsid w:val="00667445"/>
    <w:rsid w:val="006A0BF7"/>
    <w:rsid w:val="006E74AF"/>
    <w:rsid w:val="00704E34"/>
    <w:rsid w:val="00706EDB"/>
    <w:rsid w:val="00712625"/>
    <w:rsid w:val="007147AE"/>
    <w:rsid w:val="00734542"/>
    <w:rsid w:val="00744409"/>
    <w:rsid w:val="00747B12"/>
    <w:rsid w:val="007564DD"/>
    <w:rsid w:val="007622CE"/>
    <w:rsid w:val="0077733A"/>
    <w:rsid w:val="007D704C"/>
    <w:rsid w:val="00810B63"/>
    <w:rsid w:val="0082521F"/>
    <w:rsid w:val="00830CA5"/>
    <w:rsid w:val="00834041"/>
    <w:rsid w:val="008409CA"/>
    <w:rsid w:val="00847A6C"/>
    <w:rsid w:val="008669AE"/>
    <w:rsid w:val="0086789D"/>
    <w:rsid w:val="00884DFA"/>
    <w:rsid w:val="00892A5F"/>
    <w:rsid w:val="00894AAB"/>
    <w:rsid w:val="00895C84"/>
    <w:rsid w:val="008B3211"/>
    <w:rsid w:val="008D1F3A"/>
    <w:rsid w:val="008D76DF"/>
    <w:rsid w:val="008E1980"/>
    <w:rsid w:val="008E3F77"/>
    <w:rsid w:val="008E6BDD"/>
    <w:rsid w:val="008F317C"/>
    <w:rsid w:val="009056A6"/>
    <w:rsid w:val="0090599E"/>
    <w:rsid w:val="00915571"/>
    <w:rsid w:val="0092588C"/>
    <w:rsid w:val="00961B68"/>
    <w:rsid w:val="00984CA1"/>
    <w:rsid w:val="009B2D96"/>
    <w:rsid w:val="009C6CEC"/>
    <w:rsid w:val="009E78E4"/>
    <w:rsid w:val="00A06835"/>
    <w:rsid w:val="00A41327"/>
    <w:rsid w:val="00A47648"/>
    <w:rsid w:val="00A519A1"/>
    <w:rsid w:val="00A6475D"/>
    <w:rsid w:val="00A71FB6"/>
    <w:rsid w:val="00A74BD6"/>
    <w:rsid w:val="00A835C2"/>
    <w:rsid w:val="00A837E1"/>
    <w:rsid w:val="00A90A25"/>
    <w:rsid w:val="00AA15A3"/>
    <w:rsid w:val="00AA3CE6"/>
    <w:rsid w:val="00AB1413"/>
    <w:rsid w:val="00AB6DDF"/>
    <w:rsid w:val="00AC3696"/>
    <w:rsid w:val="00AC6EB0"/>
    <w:rsid w:val="00AD2663"/>
    <w:rsid w:val="00AE30BD"/>
    <w:rsid w:val="00B1182A"/>
    <w:rsid w:val="00B1484B"/>
    <w:rsid w:val="00B35404"/>
    <w:rsid w:val="00B40E47"/>
    <w:rsid w:val="00B52592"/>
    <w:rsid w:val="00B56C41"/>
    <w:rsid w:val="00B56CB1"/>
    <w:rsid w:val="00B634D0"/>
    <w:rsid w:val="00BA7A8C"/>
    <w:rsid w:val="00BB6820"/>
    <w:rsid w:val="00BD24F3"/>
    <w:rsid w:val="00BE1EBE"/>
    <w:rsid w:val="00BE47B2"/>
    <w:rsid w:val="00BE5B98"/>
    <w:rsid w:val="00BE795B"/>
    <w:rsid w:val="00BF0492"/>
    <w:rsid w:val="00C01A7B"/>
    <w:rsid w:val="00C04F7F"/>
    <w:rsid w:val="00C10CDE"/>
    <w:rsid w:val="00C35116"/>
    <w:rsid w:val="00C37AD7"/>
    <w:rsid w:val="00C413EA"/>
    <w:rsid w:val="00C43AC3"/>
    <w:rsid w:val="00C5559D"/>
    <w:rsid w:val="00C730FE"/>
    <w:rsid w:val="00C76B83"/>
    <w:rsid w:val="00CA1C24"/>
    <w:rsid w:val="00CC4820"/>
    <w:rsid w:val="00CE5FD3"/>
    <w:rsid w:val="00D07025"/>
    <w:rsid w:val="00D27E58"/>
    <w:rsid w:val="00D323AC"/>
    <w:rsid w:val="00D34A7B"/>
    <w:rsid w:val="00D46DA0"/>
    <w:rsid w:val="00DC63D7"/>
    <w:rsid w:val="00DF08E2"/>
    <w:rsid w:val="00DF3FB0"/>
    <w:rsid w:val="00E1125E"/>
    <w:rsid w:val="00E17DA6"/>
    <w:rsid w:val="00E30753"/>
    <w:rsid w:val="00E51A17"/>
    <w:rsid w:val="00E53C04"/>
    <w:rsid w:val="00E77F52"/>
    <w:rsid w:val="00E840F3"/>
    <w:rsid w:val="00EA0C89"/>
    <w:rsid w:val="00EA21FE"/>
    <w:rsid w:val="00EB4834"/>
    <w:rsid w:val="00EB7D27"/>
    <w:rsid w:val="00ED0991"/>
    <w:rsid w:val="00F255B8"/>
    <w:rsid w:val="00F43F90"/>
    <w:rsid w:val="00F630A8"/>
    <w:rsid w:val="00F95199"/>
    <w:rsid w:val="00FB0CCF"/>
    <w:rsid w:val="00FB52B3"/>
    <w:rsid w:val="00FC4B2B"/>
    <w:rsid w:val="00FD37E6"/>
    <w:rsid w:val="00FD7FBC"/>
    <w:rsid w:val="00FE2E1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640DA"/>
    <w:pPr>
      <w:overflowPunct w:val="0"/>
      <w:autoSpaceDE w:val="0"/>
      <w:autoSpaceDN w:val="0"/>
      <w:adjustRightInd w:val="0"/>
      <w:textAlignment w:val="baseline"/>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0640D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qFormat/>
    <w:rsid w:val="000640DA"/>
    <w:pPr>
      <w:keepNext/>
      <w:numPr>
        <w:ilvl w:val="1"/>
        <w:numId w:val="2"/>
      </w:numPr>
      <w:spacing w:before="240" w:after="240"/>
      <w:outlineLvl w:val="1"/>
    </w:pPr>
    <w:rPr>
      <w:rFonts w:ascii="Arial" w:hAnsi="Arial" w:cs="Arial"/>
      <w:b/>
      <w:bCs/>
      <w:iCs/>
      <w:szCs w:val="28"/>
    </w:rPr>
  </w:style>
  <w:style w:type="paragraph" w:styleId="Titolo3">
    <w:name w:val="heading 3"/>
    <w:basedOn w:val="Titolo2"/>
    <w:next w:val="Normale"/>
    <w:link w:val="Titolo3Carattere"/>
    <w:qFormat/>
    <w:rsid w:val="000640DA"/>
    <w:pPr>
      <w:widowControl w:val="0"/>
      <w:numPr>
        <w:ilvl w:val="2"/>
      </w:numPr>
      <w:overflowPunct/>
      <w:spacing w:before="120" w:after="120" w:line="360" w:lineRule="auto"/>
      <w:jc w:val="both"/>
      <w:textAlignment w:val="auto"/>
      <w:outlineLvl w:val="2"/>
    </w:pPr>
    <w:rPr>
      <w:b w:val="0"/>
      <w:iCs w:val="0"/>
      <w:szCs w:val="24"/>
      <w:lang w:eastAsia="en-US"/>
    </w:rPr>
  </w:style>
  <w:style w:type="paragraph" w:styleId="Titolo5">
    <w:name w:val="heading 5"/>
    <w:basedOn w:val="Normale"/>
    <w:next w:val="Normale"/>
    <w:link w:val="Titolo5Carattere"/>
    <w:qFormat/>
    <w:rsid w:val="000640DA"/>
    <w:pPr>
      <w:keepNext/>
      <w:widowControl w:val="0"/>
      <w:numPr>
        <w:ilvl w:val="4"/>
        <w:numId w:val="2"/>
      </w:numPr>
      <w:overflowPunct/>
      <w:jc w:val="both"/>
      <w:textAlignment w:val="auto"/>
      <w:outlineLvl w:val="4"/>
    </w:pPr>
    <w:rPr>
      <w:i/>
      <w:iCs/>
      <w:sz w:val="20"/>
      <w:lang w:eastAsia="en-US"/>
    </w:rPr>
  </w:style>
  <w:style w:type="paragraph" w:styleId="Titolo6">
    <w:name w:val="heading 6"/>
    <w:basedOn w:val="Normale"/>
    <w:next w:val="Normale"/>
    <w:link w:val="Titolo6Carattere"/>
    <w:qFormat/>
    <w:rsid w:val="000640DA"/>
    <w:pPr>
      <w:numPr>
        <w:ilvl w:val="5"/>
        <w:numId w:val="2"/>
      </w:numPr>
      <w:spacing w:before="240" w:after="60"/>
      <w:outlineLvl w:val="5"/>
    </w:pPr>
    <w:rPr>
      <w:b/>
      <w:bCs/>
      <w:sz w:val="22"/>
      <w:szCs w:val="22"/>
    </w:rPr>
  </w:style>
  <w:style w:type="paragraph" w:styleId="Titolo7">
    <w:name w:val="heading 7"/>
    <w:basedOn w:val="Normale"/>
    <w:next w:val="Normale"/>
    <w:link w:val="Titolo7Carattere"/>
    <w:qFormat/>
    <w:rsid w:val="000640DA"/>
    <w:pPr>
      <w:numPr>
        <w:ilvl w:val="6"/>
        <w:numId w:val="2"/>
      </w:numPr>
      <w:spacing w:before="240" w:after="60"/>
      <w:outlineLvl w:val="6"/>
    </w:pPr>
    <w:rPr>
      <w:szCs w:val="24"/>
    </w:rPr>
  </w:style>
  <w:style w:type="paragraph" w:styleId="Titolo8">
    <w:name w:val="heading 8"/>
    <w:basedOn w:val="Normale"/>
    <w:next w:val="Normale"/>
    <w:link w:val="Titolo8Carattere"/>
    <w:qFormat/>
    <w:rsid w:val="000640DA"/>
    <w:pPr>
      <w:numPr>
        <w:ilvl w:val="7"/>
        <w:numId w:val="2"/>
      </w:numPr>
      <w:spacing w:before="240" w:after="60"/>
      <w:outlineLvl w:val="7"/>
    </w:pPr>
    <w:rPr>
      <w:i/>
      <w:iCs/>
      <w:szCs w:val="24"/>
    </w:rPr>
  </w:style>
  <w:style w:type="paragraph" w:styleId="Titolo9">
    <w:name w:val="heading 9"/>
    <w:basedOn w:val="Normale"/>
    <w:next w:val="Normale"/>
    <w:link w:val="Titolo9Carattere"/>
    <w:qFormat/>
    <w:rsid w:val="000640DA"/>
    <w:pPr>
      <w:numPr>
        <w:ilvl w:val="8"/>
        <w:numId w:val="2"/>
      </w:numPr>
      <w:overflowPunct/>
      <w:autoSpaceDE/>
      <w:autoSpaceDN/>
      <w:adjustRightInd/>
      <w:spacing w:before="240" w:after="60"/>
      <w:textAlignment w:val="auto"/>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rsid w:val="000640DA"/>
    <w:rPr>
      <w:rFonts w:ascii="Arial" w:eastAsia="Times New Roman" w:hAnsi="Arial" w:cs="Arial"/>
      <w:b/>
      <w:bCs/>
      <w:iCs/>
      <w:sz w:val="24"/>
      <w:szCs w:val="28"/>
      <w:lang w:eastAsia="it-IT"/>
    </w:rPr>
  </w:style>
  <w:style w:type="character" w:customStyle="1" w:styleId="Titolo3Carattere">
    <w:name w:val="Titolo 3 Carattere"/>
    <w:basedOn w:val="Carpredefinitoparagrafo"/>
    <w:link w:val="Titolo3"/>
    <w:rsid w:val="000640DA"/>
    <w:rPr>
      <w:rFonts w:ascii="Arial" w:eastAsia="Times New Roman" w:hAnsi="Arial" w:cs="Arial"/>
      <w:bCs/>
      <w:sz w:val="24"/>
      <w:szCs w:val="24"/>
    </w:rPr>
  </w:style>
  <w:style w:type="character" w:customStyle="1" w:styleId="Titolo5Carattere">
    <w:name w:val="Titolo 5 Carattere"/>
    <w:basedOn w:val="Carpredefinitoparagrafo"/>
    <w:link w:val="Titolo5"/>
    <w:rsid w:val="000640DA"/>
    <w:rPr>
      <w:rFonts w:ascii="Times New Roman" w:eastAsia="Times New Roman" w:hAnsi="Times New Roman" w:cs="Times New Roman"/>
      <w:i/>
      <w:iCs/>
      <w:sz w:val="20"/>
      <w:szCs w:val="20"/>
    </w:rPr>
  </w:style>
  <w:style w:type="character" w:customStyle="1" w:styleId="Titolo6Carattere">
    <w:name w:val="Titolo 6 Carattere"/>
    <w:basedOn w:val="Carpredefinitoparagrafo"/>
    <w:link w:val="Titolo6"/>
    <w:rsid w:val="000640DA"/>
    <w:rPr>
      <w:rFonts w:ascii="Times New Roman" w:eastAsia="Times New Roman" w:hAnsi="Times New Roman" w:cs="Times New Roman"/>
      <w:b/>
      <w:bCs/>
      <w:lang w:eastAsia="it-IT"/>
    </w:rPr>
  </w:style>
  <w:style w:type="character" w:customStyle="1" w:styleId="Titolo7Carattere">
    <w:name w:val="Titolo 7 Carattere"/>
    <w:basedOn w:val="Carpredefinitoparagrafo"/>
    <w:link w:val="Titolo7"/>
    <w:rsid w:val="000640DA"/>
    <w:rPr>
      <w:rFonts w:ascii="Times New Roman" w:eastAsia="Times New Roman" w:hAnsi="Times New Roman" w:cs="Times New Roman"/>
      <w:sz w:val="24"/>
      <w:szCs w:val="24"/>
      <w:lang w:eastAsia="it-IT"/>
    </w:rPr>
  </w:style>
  <w:style w:type="character" w:customStyle="1" w:styleId="Titolo8Carattere">
    <w:name w:val="Titolo 8 Carattere"/>
    <w:basedOn w:val="Carpredefinitoparagrafo"/>
    <w:link w:val="Titolo8"/>
    <w:rsid w:val="000640DA"/>
    <w:rPr>
      <w:rFonts w:ascii="Times New Roman" w:eastAsia="Times New Roman" w:hAnsi="Times New Roman" w:cs="Times New Roman"/>
      <w:i/>
      <w:iCs/>
      <w:sz w:val="24"/>
      <w:szCs w:val="24"/>
      <w:lang w:eastAsia="it-IT"/>
    </w:rPr>
  </w:style>
  <w:style w:type="character" w:customStyle="1" w:styleId="Titolo9Carattere">
    <w:name w:val="Titolo 9 Carattere"/>
    <w:basedOn w:val="Carpredefinitoparagrafo"/>
    <w:link w:val="Titolo9"/>
    <w:rsid w:val="000640DA"/>
    <w:rPr>
      <w:rFonts w:ascii="Arial" w:eastAsia="Times New Roman" w:hAnsi="Arial" w:cs="Arial"/>
      <w:lang w:eastAsia="it-IT"/>
    </w:rPr>
  </w:style>
  <w:style w:type="paragraph" w:styleId="Titolo">
    <w:name w:val="Title"/>
    <w:basedOn w:val="Normale"/>
    <w:link w:val="TitoloCarattere"/>
    <w:qFormat/>
    <w:rsid w:val="000640DA"/>
    <w:pPr>
      <w:jc w:val="center"/>
    </w:pPr>
    <w:rPr>
      <w:rFonts w:ascii="Arial" w:hAnsi="Arial"/>
      <w:sz w:val="28"/>
    </w:rPr>
  </w:style>
  <w:style w:type="character" w:customStyle="1" w:styleId="TitoloCarattere">
    <w:name w:val="Titolo Carattere"/>
    <w:basedOn w:val="Carpredefinitoparagrafo"/>
    <w:link w:val="Titolo"/>
    <w:rsid w:val="000640DA"/>
    <w:rPr>
      <w:rFonts w:ascii="Arial" w:eastAsia="Times New Roman" w:hAnsi="Arial" w:cs="Times New Roman"/>
      <w:sz w:val="28"/>
      <w:szCs w:val="20"/>
      <w:lang w:eastAsia="it-IT"/>
    </w:rPr>
  </w:style>
  <w:style w:type="paragraph" w:styleId="Testodelblocco">
    <w:name w:val="Block Text"/>
    <w:basedOn w:val="Normale"/>
    <w:rsid w:val="000640DA"/>
    <w:pPr>
      <w:tabs>
        <w:tab w:val="left" w:pos="927"/>
      </w:tabs>
      <w:spacing w:line="360" w:lineRule="auto"/>
      <w:ind w:left="927" w:right="-1"/>
      <w:jc w:val="both"/>
    </w:pPr>
    <w:rPr>
      <w:rFonts w:ascii="Arial" w:hAnsi="Arial"/>
      <w:i/>
      <w:iCs/>
      <w:color w:val="008000"/>
    </w:rPr>
  </w:style>
  <w:style w:type="paragraph" w:customStyle="1" w:styleId="Titolo-par1">
    <w:name w:val="Titolo-par 1"/>
    <w:basedOn w:val="Titolo1"/>
    <w:next w:val="Titolo2"/>
    <w:rsid w:val="000640DA"/>
    <w:pPr>
      <w:keepLines w:val="0"/>
      <w:numPr>
        <w:numId w:val="2"/>
      </w:numPr>
      <w:spacing w:before="240" w:after="240" w:line="360" w:lineRule="auto"/>
    </w:pPr>
    <w:rPr>
      <w:rFonts w:ascii="Arial" w:eastAsia="Times New Roman" w:hAnsi="Arial" w:cs="Arial"/>
      <w:caps/>
      <w:color w:val="auto"/>
      <w:kern w:val="32"/>
      <w:sz w:val="24"/>
      <w:szCs w:val="24"/>
    </w:rPr>
  </w:style>
  <w:style w:type="paragraph" w:styleId="Corpodeltesto">
    <w:name w:val="Body Text"/>
    <w:aliases w:val="Tempo Body Text,descriptionbullets,Starbucks Body Text,heading3,body text,3 indent,heading31,body text1,3 indent1,heading32,body text2,3 indent2,heading33,body text3,3 indent3,heading34,body text4,3 indent4,bt,heading_txt,CV Body Text"/>
    <w:basedOn w:val="Normale"/>
    <w:link w:val="CorpodeltestoCarattere"/>
    <w:rsid w:val="000640DA"/>
    <w:pPr>
      <w:spacing w:after="120"/>
    </w:pPr>
  </w:style>
  <w:style w:type="character" w:customStyle="1" w:styleId="CorpodeltestoCarattere">
    <w:name w:val="Corpo del testo Carattere"/>
    <w:aliases w:val="Tempo Body Text Carattere,descriptionbullets Carattere,Starbucks Body Text Carattere,heading3 Carattere,body text Carattere,3 indent Carattere,heading31 Carattere,body text1 Carattere,3 indent1 Carattere,heading32 Carattere"/>
    <w:basedOn w:val="Carpredefinitoparagrafo"/>
    <w:link w:val="Corpodeltesto"/>
    <w:rsid w:val="000640DA"/>
    <w:rPr>
      <w:rFonts w:ascii="Times New Roman" w:eastAsia="Times New Roman" w:hAnsi="Times New Roman" w:cs="Times New Roman"/>
      <w:sz w:val="24"/>
      <w:szCs w:val="20"/>
      <w:lang w:eastAsia="it-IT"/>
    </w:rPr>
  </w:style>
  <w:style w:type="paragraph" w:styleId="Corpodeltesto3">
    <w:name w:val="Body Text 3"/>
    <w:basedOn w:val="Normale"/>
    <w:link w:val="Corpodeltesto3Carattere"/>
    <w:rsid w:val="000640DA"/>
    <w:pPr>
      <w:spacing w:after="120"/>
    </w:pPr>
    <w:rPr>
      <w:sz w:val="16"/>
      <w:szCs w:val="16"/>
    </w:rPr>
  </w:style>
  <w:style w:type="character" w:customStyle="1" w:styleId="Corpodeltesto3Carattere">
    <w:name w:val="Corpo del testo 3 Carattere"/>
    <w:basedOn w:val="Carpredefinitoparagrafo"/>
    <w:link w:val="Corpodeltesto3"/>
    <w:rsid w:val="000640DA"/>
    <w:rPr>
      <w:rFonts w:ascii="Times New Roman" w:eastAsia="Times New Roman" w:hAnsi="Times New Roman" w:cs="Times New Roman"/>
      <w:sz w:val="16"/>
      <w:szCs w:val="16"/>
      <w:lang w:eastAsia="it-IT"/>
    </w:rPr>
  </w:style>
  <w:style w:type="paragraph" w:customStyle="1" w:styleId="Default">
    <w:name w:val="Default"/>
    <w:rsid w:val="000640DA"/>
    <w:pPr>
      <w:autoSpaceDE w:val="0"/>
      <w:autoSpaceDN w:val="0"/>
      <w:adjustRightInd w:val="0"/>
    </w:pPr>
    <w:rPr>
      <w:rFonts w:ascii="Arial" w:eastAsia="Times New Roman" w:hAnsi="Arial" w:cs="Arial"/>
      <w:color w:val="000000"/>
      <w:sz w:val="24"/>
      <w:szCs w:val="24"/>
      <w:lang w:eastAsia="it-IT"/>
    </w:rPr>
  </w:style>
  <w:style w:type="character" w:customStyle="1" w:styleId="testo81">
    <w:name w:val="testo81"/>
    <w:basedOn w:val="Carpredefinitoparagrafo"/>
    <w:rsid w:val="000640DA"/>
    <w:rPr>
      <w:rFonts w:ascii="Geneva" w:hAnsi="Geneva" w:hint="default"/>
      <w:color w:val="231F20"/>
      <w:sz w:val="16"/>
      <w:szCs w:val="16"/>
    </w:rPr>
  </w:style>
  <w:style w:type="paragraph" w:styleId="Rientrocorpodeltesto2">
    <w:name w:val="Body Text Indent 2"/>
    <w:basedOn w:val="Normale"/>
    <w:link w:val="Rientrocorpodeltesto2Carattere"/>
    <w:rsid w:val="000640DA"/>
    <w:pPr>
      <w:spacing w:after="120" w:line="480" w:lineRule="auto"/>
      <w:ind w:left="283"/>
    </w:pPr>
  </w:style>
  <w:style w:type="character" w:customStyle="1" w:styleId="Rientrocorpodeltesto2Carattere">
    <w:name w:val="Rientro corpo del testo 2 Carattere"/>
    <w:basedOn w:val="Carpredefinitoparagrafo"/>
    <w:link w:val="Rientrocorpodeltesto2"/>
    <w:rsid w:val="000640DA"/>
    <w:rPr>
      <w:rFonts w:ascii="Times New Roman" w:eastAsia="Times New Roman" w:hAnsi="Times New Roman" w:cs="Times New Roman"/>
      <w:sz w:val="24"/>
      <w:szCs w:val="20"/>
      <w:lang w:eastAsia="it-IT"/>
    </w:rPr>
  </w:style>
  <w:style w:type="character" w:customStyle="1" w:styleId="Titolo1Carattere">
    <w:name w:val="Titolo 1 Carattere"/>
    <w:basedOn w:val="Carpredefinitoparagrafo"/>
    <w:link w:val="Titolo1"/>
    <w:uiPriority w:val="9"/>
    <w:rsid w:val="000640DA"/>
    <w:rPr>
      <w:rFonts w:asciiTheme="majorHAnsi" w:eastAsiaTheme="majorEastAsia" w:hAnsiTheme="majorHAnsi" w:cstheme="majorBidi"/>
      <w:b/>
      <w:bCs/>
      <w:color w:val="365F91" w:themeColor="accent1" w:themeShade="BF"/>
      <w:sz w:val="28"/>
      <w:szCs w:val="28"/>
      <w:lang w:eastAsia="it-IT"/>
    </w:rPr>
  </w:style>
  <w:style w:type="paragraph" w:styleId="Intestazione">
    <w:name w:val="header"/>
    <w:basedOn w:val="Normale"/>
    <w:link w:val="IntestazioneCarattere"/>
    <w:uiPriority w:val="99"/>
    <w:semiHidden/>
    <w:unhideWhenUsed/>
    <w:rsid w:val="001301AF"/>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1301AF"/>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1301AF"/>
    <w:pPr>
      <w:tabs>
        <w:tab w:val="center" w:pos="4819"/>
        <w:tab w:val="right" w:pos="9638"/>
      </w:tabs>
    </w:pPr>
  </w:style>
  <w:style w:type="character" w:customStyle="1" w:styleId="PidipaginaCarattere">
    <w:name w:val="Piè di pagina Carattere"/>
    <w:basedOn w:val="Carpredefinitoparagrafo"/>
    <w:link w:val="Pidipagina"/>
    <w:uiPriority w:val="99"/>
    <w:rsid w:val="001301AF"/>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8669AE"/>
    <w:pPr>
      <w:ind w:left="720"/>
      <w:contextualSpacing/>
    </w:pPr>
  </w:style>
  <w:style w:type="paragraph" w:styleId="Sottotitolo">
    <w:name w:val="Subtitle"/>
    <w:basedOn w:val="Normale"/>
    <w:link w:val="SottotitoloCarattere"/>
    <w:qFormat/>
    <w:rsid w:val="006A0BF7"/>
    <w:pPr>
      <w:overflowPunct/>
      <w:autoSpaceDE/>
      <w:autoSpaceDN/>
      <w:adjustRightInd/>
      <w:ind w:firstLine="360"/>
      <w:jc w:val="center"/>
      <w:textAlignment w:val="auto"/>
    </w:pPr>
    <w:rPr>
      <w:b/>
      <w:bCs/>
      <w:caps/>
      <w:color w:val="000000"/>
      <w:szCs w:val="21"/>
    </w:rPr>
  </w:style>
  <w:style w:type="character" w:customStyle="1" w:styleId="SottotitoloCarattere">
    <w:name w:val="Sottotitolo Carattere"/>
    <w:basedOn w:val="Carpredefinitoparagrafo"/>
    <w:link w:val="Sottotitolo"/>
    <w:rsid w:val="006A0BF7"/>
    <w:rPr>
      <w:rFonts w:ascii="Times New Roman" w:eastAsia="Times New Roman" w:hAnsi="Times New Roman" w:cs="Times New Roman"/>
      <w:b/>
      <w:bCs/>
      <w:caps/>
      <w:color w:val="000000"/>
      <w:sz w:val="24"/>
      <w:szCs w:val="21"/>
      <w:lang w:eastAsia="it-IT"/>
    </w:rPr>
  </w:style>
  <w:style w:type="paragraph" w:styleId="NormaleWeb">
    <w:name w:val="Normal (Web)"/>
    <w:basedOn w:val="Normale"/>
    <w:uiPriority w:val="99"/>
    <w:semiHidden/>
    <w:unhideWhenUsed/>
    <w:rsid w:val="0090599E"/>
    <w:pPr>
      <w:overflowPunct/>
      <w:autoSpaceDE/>
      <w:autoSpaceDN/>
      <w:adjustRightInd/>
      <w:spacing w:before="100" w:beforeAutospacing="1" w:after="100" w:afterAutospacing="1"/>
      <w:textAlignment w:val="auto"/>
    </w:pPr>
    <w:rPr>
      <w:szCs w:val="24"/>
    </w:rPr>
  </w:style>
  <w:style w:type="paragraph" w:customStyle="1" w:styleId="CM4">
    <w:name w:val="CM4"/>
    <w:basedOn w:val="Default"/>
    <w:next w:val="Default"/>
    <w:uiPriority w:val="99"/>
    <w:rsid w:val="001876F5"/>
    <w:rPr>
      <w:rFonts w:ascii="EUAlbertina" w:hAnsi="EUAlbertina" w:cs="Times New Roman"/>
      <w:color w:val="auto"/>
    </w:rPr>
  </w:style>
  <w:style w:type="paragraph" w:styleId="PreformattatoHTML">
    <w:name w:val="HTML Preformatted"/>
    <w:basedOn w:val="Normale"/>
    <w:link w:val="PreformattatoHTMLCarattere"/>
    <w:uiPriority w:val="99"/>
    <w:unhideWhenUsed/>
    <w:rsid w:val="00403C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customStyle="1" w:styleId="PreformattatoHTMLCarattere">
    <w:name w:val="Preformattato HTML Carattere"/>
    <w:basedOn w:val="Carpredefinitoparagrafo"/>
    <w:link w:val="PreformattatoHTML"/>
    <w:uiPriority w:val="99"/>
    <w:rsid w:val="00403C1D"/>
    <w:rPr>
      <w:rFonts w:ascii="Courier New" w:eastAsia="Times New Roman" w:hAnsi="Courier New" w:cs="Courier New"/>
      <w:sz w:val="20"/>
      <w:szCs w:val="20"/>
      <w:lang w:eastAsia="it-IT"/>
    </w:rPr>
  </w:style>
  <w:style w:type="character" w:styleId="Enfasigrassetto">
    <w:name w:val="Strong"/>
    <w:basedOn w:val="Carpredefinitoparagrafo"/>
    <w:uiPriority w:val="22"/>
    <w:qFormat/>
    <w:rsid w:val="00B634D0"/>
    <w:rPr>
      <w:b/>
      <w:bCs/>
    </w:rPr>
  </w:style>
</w:styles>
</file>

<file path=word/webSettings.xml><?xml version="1.0" encoding="utf-8"?>
<w:webSettings xmlns:r="http://schemas.openxmlformats.org/officeDocument/2006/relationships" xmlns:w="http://schemas.openxmlformats.org/wordprocessingml/2006/main">
  <w:divs>
    <w:div w:id="56708155">
      <w:bodyDiv w:val="1"/>
      <w:marLeft w:val="0"/>
      <w:marRight w:val="0"/>
      <w:marTop w:val="0"/>
      <w:marBottom w:val="0"/>
      <w:divBdr>
        <w:top w:val="none" w:sz="0" w:space="0" w:color="auto"/>
        <w:left w:val="none" w:sz="0" w:space="0" w:color="auto"/>
        <w:bottom w:val="none" w:sz="0" w:space="0" w:color="auto"/>
        <w:right w:val="none" w:sz="0" w:space="0" w:color="auto"/>
      </w:divBdr>
    </w:div>
    <w:div w:id="214437991">
      <w:bodyDiv w:val="1"/>
      <w:marLeft w:val="0"/>
      <w:marRight w:val="0"/>
      <w:marTop w:val="0"/>
      <w:marBottom w:val="0"/>
      <w:divBdr>
        <w:top w:val="none" w:sz="0" w:space="0" w:color="auto"/>
        <w:left w:val="none" w:sz="0" w:space="0" w:color="auto"/>
        <w:bottom w:val="none" w:sz="0" w:space="0" w:color="auto"/>
        <w:right w:val="none" w:sz="0" w:space="0" w:color="auto"/>
      </w:divBdr>
      <w:divsChild>
        <w:div w:id="16534132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gione.piemonte.it/governo/bollettino/abbonati/2008/17/siste/00000004.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0E9D48-7A32-47D5-A159-60B1FBBC4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1013</TotalTime>
  <Pages>38</Pages>
  <Words>12565</Words>
  <Characters>71627</Characters>
  <Application>Microsoft Office Word</Application>
  <DocSecurity>0</DocSecurity>
  <Lines>596</Lines>
  <Paragraphs>168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84024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 Professional Sp2b Italiano</dc:creator>
  <cp:keywords/>
  <dc:description/>
  <cp:lastModifiedBy>Xp Professional Sp2b Italiano</cp:lastModifiedBy>
  <cp:revision>120</cp:revision>
  <dcterms:created xsi:type="dcterms:W3CDTF">2012-06-13T07:17:00Z</dcterms:created>
  <dcterms:modified xsi:type="dcterms:W3CDTF">2015-05-11T09:48:00Z</dcterms:modified>
</cp:coreProperties>
</file>